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9" w:rsidRPr="00385838" w:rsidRDefault="008D64F9" w:rsidP="008D64F9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МИНИСТЕРСТВО ПРОСВЕЩЕНИЯ РОССИЙСКОЙ ФЕДЕРАЦИИ</w:t>
      </w:r>
    </w:p>
    <w:p w:rsidR="008D64F9" w:rsidRPr="00385838" w:rsidRDefault="008D64F9" w:rsidP="008D64F9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0" w:name="55a7169f-c0c0-44ac-bf37-cbc776930ef9"/>
      <w:r w:rsidRPr="00385838">
        <w:rPr>
          <w:b/>
          <w:color w:val="000000"/>
          <w:sz w:val="28"/>
        </w:rPr>
        <w:t>Министерство образования Тульской области</w:t>
      </w:r>
      <w:bookmarkEnd w:id="0"/>
      <w:r w:rsidRPr="00385838">
        <w:rPr>
          <w:b/>
          <w:color w:val="000000"/>
          <w:sz w:val="28"/>
        </w:rPr>
        <w:t xml:space="preserve">‌‌ </w:t>
      </w:r>
    </w:p>
    <w:p w:rsidR="008D64F9" w:rsidRPr="00385838" w:rsidRDefault="008D64F9" w:rsidP="008D64F9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‌</w:t>
      </w:r>
      <w:bookmarkStart w:id="1" w:name="b160c1bf-440c-4991-9e94-e52aab997657"/>
      <w:r w:rsidRPr="00385838">
        <w:rPr>
          <w:b/>
          <w:color w:val="000000"/>
          <w:sz w:val="28"/>
        </w:rPr>
        <w:t>Муниципальное образование Заокского района</w:t>
      </w:r>
      <w:bookmarkEnd w:id="1"/>
      <w:r w:rsidRPr="00385838">
        <w:rPr>
          <w:b/>
          <w:color w:val="000000"/>
          <w:sz w:val="28"/>
        </w:rPr>
        <w:t>‌</w:t>
      </w:r>
      <w:r w:rsidRPr="00385838">
        <w:rPr>
          <w:color w:val="000000"/>
          <w:sz w:val="28"/>
        </w:rPr>
        <w:t>​</w:t>
      </w:r>
    </w:p>
    <w:tbl>
      <w:tblPr>
        <w:tblpPr w:leftFromText="180" w:rightFromText="180" w:vertAnchor="text" w:horzAnchor="margin" w:tblpXSpec="center" w:tblpY="1258"/>
        <w:tblW w:w="0" w:type="auto"/>
        <w:tblLook w:val="04A0"/>
      </w:tblPr>
      <w:tblGrid>
        <w:gridCol w:w="3114"/>
        <w:gridCol w:w="3115"/>
        <w:gridCol w:w="3115"/>
      </w:tblGrid>
      <w:tr w:rsidR="008D64F9" w:rsidRPr="00E2220E" w:rsidTr="008D64F9">
        <w:tc>
          <w:tcPr>
            <w:tcW w:w="3114" w:type="dxa"/>
          </w:tcPr>
          <w:p w:rsidR="008D64F9" w:rsidRPr="0040209D" w:rsidRDefault="008D64F9" w:rsidP="008D64F9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8D64F9" w:rsidRPr="008944ED" w:rsidRDefault="008D64F9" w:rsidP="008D64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8D64F9" w:rsidRDefault="008D64F9" w:rsidP="008D64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64F9" w:rsidRDefault="008D64F9" w:rsidP="008D64F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Губанова О.Б.</w:t>
            </w:r>
          </w:p>
          <w:p w:rsidR="008D64F9" w:rsidRDefault="008D64F9" w:rsidP="008D64F9">
            <w:pPr>
              <w:jc w:val="right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64F9" w:rsidRDefault="008D64F9" w:rsidP="008D64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D64F9" w:rsidRPr="0040209D" w:rsidRDefault="008D64F9" w:rsidP="008D64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64F9" w:rsidRPr="0040209D" w:rsidRDefault="008D64F9" w:rsidP="008D64F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8D64F9" w:rsidRPr="008944ED" w:rsidRDefault="008D64F9" w:rsidP="008D64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8D64F9" w:rsidRDefault="008D64F9" w:rsidP="008D64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64F9" w:rsidRPr="008944ED" w:rsidRDefault="008D64F9" w:rsidP="008D64F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Е.М.</w:t>
            </w:r>
          </w:p>
          <w:p w:rsidR="008D64F9" w:rsidRDefault="008D64F9" w:rsidP="008D64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64F9" w:rsidRDefault="008D64F9" w:rsidP="008D6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D64F9" w:rsidRPr="0040209D" w:rsidRDefault="008D64F9" w:rsidP="008D64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D64F9" w:rsidRDefault="008D64F9" w:rsidP="008D64F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D64F9" w:rsidRPr="008944ED" w:rsidRDefault="008D64F9" w:rsidP="008D64F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8D64F9" w:rsidRDefault="008D64F9" w:rsidP="008D64F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D64F9" w:rsidRPr="008944ED" w:rsidRDefault="008D64F9" w:rsidP="008D64F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Шилкина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Е.М.</w:t>
            </w:r>
          </w:p>
          <w:p w:rsidR="008D64F9" w:rsidRDefault="008D64F9" w:rsidP="008D64F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64F9" w:rsidRDefault="008D64F9" w:rsidP="008D64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D64F9" w:rsidRPr="0040209D" w:rsidRDefault="008D64F9" w:rsidP="008D64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D64F9" w:rsidRPr="00385838" w:rsidRDefault="008D64F9" w:rsidP="008D64F9">
      <w:pPr>
        <w:spacing w:line="408" w:lineRule="auto"/>
        <w:ind w:left="120"/>
        <w:jc w:val="center"/>
      </w:pPr>
      <w:r w:rsidRPr="00385838">
        <w:rPr>
          <w:b/>
          <w:color w:val="000000"/>
          <w:sz w:val="28"/>
        </w:rPr>
        <w:t>МКОУ "</w:t>
      </w:r>
      <w:proofErr w:type="spellStart"/>
      <w:r w:rsidRPr="00385838">
        <w:rPr>
          <w:b/>
          <w:color w:val="000000"/>
          <w:sz w:val="28"/>
        </w:rPr>
        <w:t>Пахомовская</w:t>
      </w:r>
      <w:proofErr w:type="spellEnd"/>
      <w:r w:rsidRPr="00385838">
        <w:rPr>
          <w:b/>
          <w:color w:val="000000"/>
          <w:sz w:val="28"/>
        </w:rPr>
        <w:t xml:space="preserve"> СОШ"</w:t>
      </w:r>
    </w:p>
    <w:p w:rsidR="008D64F9" w:rsidRPr="00385838" w:rsidRDefault="008D64F9" w:rsidP="008D64F9">
      <w:pPr>
        <w:ind w:left="120"/>
      </w:pPr>
    </w:p>
    <w:p w:rsidR="008D64F9" w:rsidRPr="00385838" w:rsidRDefault="008D64F9" w:rsidP="008D64F9">
      <w:pPr>
        <w:ind w:left="120"/>
      </w:pPr>
    </w:p>
    <w:p w:rsidR="008D64F9" w:rsidRPr="00385838" w:rsidRDefault="008D64F9" w:rsidP="008D64F9">
      <w:pPr>
        <w:ind w:left="120"/>
      </w:pPr>
    </w:p>
    <w:p w:rsidR="00F01AA9" w:rsidRPr="005B1A91" w:rsidRDefault="00F01AA9" w:rsidP="00F01AA9">
      <w:pPr>
        <w:spacing w:after="0" w:line="480" w:lineRule="auto"/>
        <w:ind w:firstLine="360"/>
        <w:rPr>
          <w:rFonts w:ascii="Times New Roman" w:eastAsia="Times New Roman" w:hAnsi="Times New Roman"/>
          <w:vanish/>
          <w:lang w:bidi="en-US"/>
        </w:rPr>
      </w:pPr>
    </w:p>
    <w:p w:rsidR="00F01AA9" w:rsidRPr="005B1A91" w:rsidRDefault="00F01AA9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01AA9" w:rsidRPr="005B1A91" w:rsidRDefault="00F01AA9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143CE2" w:rsidRPr="005B1A91" w:rsidRDefault="00143CE2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143CE2" w:rsidRPr="005B1A91" w:rsidRDefault="00143CE2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01AA9" w:rsidRDefault="00F01AA9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01AA9" w:rsidRPr="00FA67C5" w:rsidRDefault="00F01AA9" w:rsidP="00F01AA9">
      <w:pPr>
        <w:rPr>
          <w:rFonts w:ascii="Times New Roman" w:eastAsia="Times New Roman" w:hAnsi="Times New Roman"/>
          <w:sz w:val="24"/>
          <w:szCs w:val="24"/>
        </w:rPr>
      </w:pPr>
    </w:p>
    <w:p w:rsidR="00F01AA9" w:rsidRPr="00FA67C5" w:rsidRDefault="008D64F9" w:rsidP="00F01A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.75pt;margin-top:25.25pt;width:501.5pt;height:229.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" filled="f" stroked="f">
            <o:lock v:ext="edit" shapetype="t"/>
            <v:textbox style="mso-fit-shape-to-text:t">
              <w:txbxContent>
                <w:p w:rsidR="000F5A7C" w:rsidRPr="008D64F9" w:rsidRDefault="000F5A7C" w:rsidP="00F01A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Рабочая программа</w:t>
                  </w:r>
                </w:p>
                <w:p w:rsidR="000F5A7C" w:rsidRPr="008D64F9" w:rsidRDefault="000F5A7C" w:rsidP="00F01A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курса внеурочной деятельности</w:t>
                  </w:r>
                </w:p>
                <w:p w:rsidR="000F5A7C" w:rsidRPr="008D64F9" w:rsidRDefault="000F5A7C" w:rsidP="00F01A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«Функциональная грамотность»</w:t>
                  </w:r>
                </w:p>
                <w:p w:rsidR="000F5A7C" w:rsidRPr="008D64F9" w:rsidRDefault="000F5A7C" w:rsidP="00F01AA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(общеинтеллектуальное)</w:t>
                  </w:r>
                </w:p>
                <w:p w:rsidR="000F5A7C" w:rsidRPr="008D64F9" w:rsidRDefault="00DD7A20" w:rsidP="008D64F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</w:rPr>
                  </w:pPr>
                  <w:r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 xml:space="preserve">1 </w:t>
                  </w:r>
                  <w:r w:rsidR="000F5A7C" w:rsidRPr="008D64F9">
                    <w:rPr>
                      <w:rFonts w:ascii="Times New Roman" w:hAnsi="Times New Roman"/>
                      <w:b/>
                      <w:sz w:val="56"/>
                      <w:szCs w:val="56"/>
                    </w:rPr>
                    <w:t>класс</w:t>
                  </w:r>
                </w:p>
              </w:txbxContent>
            </v:textbox>
          </v:shape>
        </w:pict>
      </w:r>
    </w:p>
    <w:p w:rsidR="00F01AA9" w:rsidRPr="00FA67C5" w:rsidRDefault="00F01AA9" w:rsidP="00F01AA9">
      <w:pPr>
        <w:rPr>
          <w:rFonts w:ascii="Times New Roman" w:eastAsia="Times New Roman" w:hAnsi="Times New Roman"/>
          <w:sz w:val="24"/>
          <w:szCs w:val="24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8D64F9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8D64F9" w:rsidRDefault="008D64F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F01AA9" w:rsidRPr="00FA67C5" w:rsidRDefault="00F01AA9" w:rsidP="00F01AA9">
      <w:pPr>
        <w:spacing w:after="120"/>
        <w:jc w:val="right"/>
        <w:rPr>
          <w:rFonts w:ascii="Times New Roman" w:eastAsia="Times New Roman" w:hAnsi="Times New Roman"/>
          <w:b/>
          <w:sz w:val="32"/>
          <w:szCs w:val="32"/>
        </w:rPr>
      </w:pPr>
      <w:r w:rsidRPr="00FA67C5">
        <w:rPr>
          <w:rFonts w:ascii="Times New Roman" w:eastAsia="Times New Roman" w:hAnsi="Times New Roman"/>
          <w:b/>
          <w:sz w:val="32"/>
          <w:szCs w:val="32"/>
        </w:rPr>
        <w:t>Составитель:</w:t>
      </w:r>
      <w:r w:rsidR="008D64F9">
        <w:rPr>
          <w:rFonts w:ascii="Times New Roman" w:eastAsia="Times New Roman" w:hAnsi="Times New Roman"/>
          <w:b/>
          <w:sz w:val="32"/>
          <w:szCs w:val="32"/>
        </w:rPr>
        <w:t xml:space="preserve"> Сорокина Юлия Олеговна</w:t>
      </w:r>
    </w:p>
    <w:p w:rsidR="00F01AA9" w:rsidRPr="00FA67C5" w:rsidRDefault="00F01AA9" w:rsidP="00F01AA9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1AA9" w:rsidRPr="00FA67C5" w:rsidRDefault="00F01AA9" w:rsidP="00F01AA9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1AA9" w:rsidRPr="00FA67C5" w:rsidRDefault="00F01AA9" w:rsidP="00F01AA9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1AA9" w:rsidRPr="00FA67C5" w:rsidRDefault="008D64F9" w:rsidP="00F01AA9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Пахомово</w:t>
      </w:r>
      <w:proofErr w:type="spellEnd"/>
      <w:r w:rsidR="00F01AA9" w:rsidRPr="00FA67C5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3г.</w:t>
      </w:r>
    </w:p>
    <w:p w:rsidR="00EF3869" w:rsidRDefault="00EF3869">
      <w:pPr>
        <w:spacing w:after="160" w:line="259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2" w:name="_Hlk115616784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 w:type="page"/>
      </w:r>
    </w:p>
    <w:p w:rsidR="00F01AA9" w:rsidRPr="002D3B94" w:rsidRDefault="00F01AA9" w:rsidP="00F01AA9">
      <w:pPr>
        <w:spacing w:after="120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2D3B9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>Пояснительная записка</w:t>
      </w:r>
    </w:p>
    <w:p w:rsidR="00F01AA9" w:rsidRPr="00D45362" w:rsidRDefault="00F01AA9" w:rsidP="00F01AA9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b/>
          <w:bCs/>
        </w:rPr>
        <w:tab/>
      </w:r>
      <w:bookmarkStart w:id="3" w:name="_Hlk115616771"/>
      <w:r w:rsidRPr="0022352E">
        <w:t>Программа курса</w:t>
      </w:r>
      <w:r>
        <w:t xml:space="preserve"> внеурочной деятельности «</w:t>
      </w:r>
      <w:r w:rsidR="00FC2DD9">
        <w:t>Функциональная грамотность</w:t>
      </w:r>
      <w:r w:rsidRPr="0022352E">
        <w:t>»</w:t>
      </w:r>
      <w:r w:rsidR="008D64F9">
        <w:t xml:space="preserve"> </w:t>
      </w:r>
      <w:r w:rsidR="00EF3869">
        <w:rPr>
          <w:color w:val="000000"/>
          <w:kern w:val="24"/>
        </w:rPr>
        <w:t xml:space="preserve">предназначена для </w:t>
      </w:r>
      <w:proofErr w:type="gramStart"/>
      <w:r w:rsidR="00EF3869">
        <w:rPr>
          <w:color w:val="000000"/>
          <w:kern w:val="24"/>
        </w:rPr>
        <w:t>обучающихся</w:t>
      </w:r>
      <w:proofErr w:type="gramEnd"/>
      <w:r w:rsidR="00EF3869">
        <w:rPr>
          <w:color w:val="000000"/>
          <w:kern w:val="24"/>
        </w:rPr>
        <w:t xml:space="preserve"> 1</w:t>
      </w:r>
      <w:r w:rsidR="008D64F9">
        <w:rPr>
          <w:color w:val="000000"/>
          <w:kern w:val="24"/>
        </w:rPr>
        <w:t xml:space="preserve"> класса. </w:t>
      </w:r>
      <w:r w:rsidRPr="00F54994">
        <w:rPr>
          <w:color w:val="000000"/>
          <w:kern w:val="24"/>
        </w:rPr>
        <w:t xml:space="preserve">Программа составлена в соответствии с требованиями ФГОС начального общего образования </w:t>
      </w:r>
      <w:r>
        <w:rPr>
          <w:bCs/>
        </w:rPr>
        <w:t>и с учетом</w:t>
      </w:r>
      <w:r w:rsidR="008D64F9">
        <w:rPr>
          <w:bCs/>
        </w:rPr>
        <w:t xml:space="preserve"> </w:t>
      </w:r>
      <w:r w:rsidRPr="00F54994">
        <w:t xml:space="preserve">авторской программы </w:t>
      </w:r>
      <w:r>
        <w:t>М.В.Буряк и С.А. Шейнина</w:t>
      </w:r>
      <w:r w:rsidRPr="00F54994">
        <w:t xml:space="preserve"> «</w:t>
      </w:r>
      <w:r>
        <w:t>Функ</w:t>
      </w:r>
      <w:r w:rsidR="008D64F9">
        <w:t>циональная грамотность. 1 класс</w:t>
      </w:r>
      <w:r>
        <w:t>»</w:t>
      </w:r>
      <w:r w:rsidR="008D64F9">
        <w:t>.</w:t>
      </w:r>
    </w:p>
    <w:bookmarkEnd w:id="3"/>
    <w:p w:rsidR="00F01AA9" w:rsidRPr="0022352E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1AA9" w:rsidRPr="0016464C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F01AA9">
        <w:rPr>
          <w:b/>
          <w:bCs/>
          <w:i/>
          <w:iCs/>
        </w:rPr>
        <w:t>Цель:</w:t>
      </w:r>
      <w:r w:rsidRPr="0016464C">
        <w:t>создание условий для развития функциональной грамотности.</w:t>
      </w: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16464C">
        <w:t>Программа разбита на четыре блока:</w:t>
      </w:r>
      <w:r w:rsidRPr="00F01AA9">
        <w:t xml:space="preserve"> «Математическая грамотность», «Читательская грамотность», «Естественно – научная грамотность», «Финансовая грамотность»</w:t>
      </w:r>
      <w:r w:rsidR="008D64F9">
        <w:t>.</w:t>
      </w: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Pr="0016464C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16464C"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целей. Развитие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</w:t>
      </w:r>
      <w:bookmarkStart w:id="4" w:name="_GoBack"/>
      <w:bookmarkEnd w:id="4"/>
      <w:r w:rsidRPr="0016464C">
        <w:t>о для осуществления жизненных целей.</w:t>
      </w:r>
    </w:p>
    <w:p w:rsidR="00F01AA9" w:rsidRPr="0016464C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16464C">
        <w:t xml:space="preserve">Целью изучения блока </w:t>
      </w:r>
      <w:r w:rsidRPr="00F01AA9">
        <w:t>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16464C">
        <w:t xml:space="preserve">Целью изучения блока </w:t>
      </w:r>
      <w:r w:rsidRPr="00F01AA9">
        <w:t>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P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16464C">
        <w:t xml:space="preserve">Целью изучения блока </w:t>
      </w:r>
      <w:r w:rsidRPr="00F01AA9">
        <w:t xml:space="preserve"> «Естественно – 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получения выводов, основанных на наблюдениях и экспериментах.</w:t>
      </w:r>
      <w:proofErr w:type="gramEnd"/>
      <w:r w:rsidRPr="00F01AA9"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023773" w:rsidRDefault="00023773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lastRenderedPageBreak/>
        <w:t>Прогнозируемый результат:</w:t>
      </w:r>
      <w:r w:rsidRPr="0064459A">
        <w:rPr>
          <w:rFonts w:ascii="Times New Roman" w:hAnsi="Times New Roman"/>
          <w:sz w:val="24"/>
          <w:szCs w:val="24"/>
        </w:rPr>
        <w:t xml:space="preserve"> программа обеспечивает достижение первоклассниками следующих личностных, метапредметных результатов.</w:t>
      </w:r>
    </w:p>
    <w:p w:rsidR="00F01AA9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t>Личностные</w:t>
      </w:r>
      <w:r w:rsidRPr="0064459A">
        <w:rPr>
          <w:rFonts w:ascii="Times New Roman" w:hAnsi="Times New Roman"/>
          <w:sz w:val="24"/>
          <w:szCs w:val="24"/>
        </w:rPr>
        <w:t xml:space="preserve"> результаты изучения курса: 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-овладевать начальными навыками адаптации в мире финансовых отношений6 сопоставление доходов и расходов, простые вычисления в области семейных финансов;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осознавать личную ответственность за свои поступки;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уметь сотрудничать со взрослыми и сверстниками в разных игровых и реальных ситуациях.</w:t>
      </w:r>
    </w:p>
    <w:p w:rsidR="00F01AA9" w:rsidRDefault="00F01AA9" w:rsidP="00F0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64459A">
        <w:rPr>
          <w:rFonts w:ascii="Times New Roman" w:hAnsi="Times New Roman"/>
          <w:sz w:val="24"/>
          <w:szCs w:val="24"/>
        </w:rPr>
        <w:t xml:space="preserve"> результаты изучения курса: </w:t>
      </w:r>
    </w:p>
    <w:p w:rsidR="00F01AA9" w:rsidRDefault="00F01AA9" w:rsidP="00F0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t>Регулятивные: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-проявлять познавательную и творческую инициативу;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принимать и сохранять учебную цель и задачу;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планировать ее реализацию, в том числе во внутреннем плане;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контролировать и оценивать свои действия, вносить свои коррективы в их выполнение;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уметь отличать правильно выполненное задание от неверного;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64459A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64459A">
        <w:rPr>
          <w:rFonts w:ascii="Times New Roman" w:hAnsi="Times New Roman"/>
          <w:sz w:val="24"/>
          <w:szCs w:val="24"/>
        </w:rPr>
        <w:t>.</w:t>
      </w:r>
    </w:p>
    <w:p w:rsidR="00F01AA9" w:rsidRDefault="00F01AA9" w:rsidP="00F0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осваивать способы решения проблем творческого и поискового характера: работа над проектами и исследования;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использовать различные способы поиска, сбора, обработки, анализа и представления информации;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овладевать логическими действиями сравнения, обобщения, классификации, установления аналогий и причинно- следственных связей, построения рассуждений, отнесения к известным понятиям;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ориентироваться в своей системе знаний: отличать новое от уже знакомого;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делать предварительный отбор источников информации: ориентироваться в потоке информации;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перерабатывать полученную информацию: сравнивать и группировать объекты;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преобразовывать информацию из одной формы в другую.</w:t>
      </w:r>
    </w:p>
    <w:p w:rsidR="00F01AA9" w:rsidRDefault="00F01AA9" w:rsidP="00F0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59A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доносить свою позицию до других: оформлять  свою мысль в устной и письменной реч</w:t>
      </w:r>
      <w:proofErr w:type="gramStart"/>
      <w:r w:rsidRPr="0064459A">
        <w:rPr>
          <w:rFonts w:ascii="Times New Roman" w:hAnsi="Times New Roman"/>
          <w:sz w:val="24"/>
          <w:szCs w:val="24"/>
        </w:rPr>
        <w:t>и(</w:t>
      </w:r>
      <w:proofErr w:type="gramEnd"/>
      <w:r w:rsidRPr="0064459A">
        <w:rPr>
          <w:rFonts w:ascii="Times New Roman" w:hAnsi="Times New Roman"/>
          <w:sz w:val="24"/>
          <w:szCs w:val="24"/>
        </w:rPr>
        <w:t>на уровне одного предложения или небольшого текста);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59A">
        <w:rPr>
          <w:rFonts w:ascii="Times New Roman" w:hAnsi="Times New Roman"/>
          <w:sz w:val="24"/>
          <w:szCs w:val="24"/>
        </w:rPr>
        <w:t>- совместно договариваться о правилах работы в группе;</w:t>
      </w: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59A">
        <w:rPr>
          <w:rFonts w:ascii="Times New Roman" w:hAnsi="Times New Roman"/>
          <w:sz w:val="24"/>
          <w:szCs w:val="24"/>
        </w:rPr>
        <w:t>- учиться выполнять различные роли в группе</w:t>
      </w: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«Математическая грамотность»: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 способность формулировать, применять и интерпретировать математику в разных контекстах;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способность проводить математические рассуждения;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способность использовать математические понятия, факты, чтобы описать, объяснить и предсказать явления;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«Читательская грамотность»: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о роли денег в семье и обществе;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умение характеризовать виды и функции денег;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знание источников доходов и направлений расходов семьи;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умение рассчитывать доходы и расходы и сопоставлять простой семейный бюджет;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-определение элементарных проблем в области семейных финансов и путей их решения;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-проведение элементарных финансовых расчётов.</w:t>
      </w:r>
    </w:p>
    <w:p w:rsidR="00F01AA9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блока «Естественно-научная грамотность»: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F01AA9" w:rsidRPr="0064459A" w:rsidRDefault="00F01AA9" w:rsidP="00F01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9A">
        <w:rPr>
          <w:rFonts w:ascii="Times New Roman" w:eastAsia="Times New Roman" w:hAnsi="Times New Roman"/>
          <w:sz w:val="24"/>
          <w:szCs w:val="24"/>
          <w:lang w:eastAsia="ru-RU"/>
        </w:rPr>
        <w:t>-способность понимать основные особенности естествознания как формы человеческого познания.</w:t>
      </w: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020FAE" w:rsidRDefault="00020FAE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sectPr w:rsidR="00020FAE" w:rsidSect="00020FA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1AA9" w:rsidRDefault="000F5A7C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  <w:r>
        <w:lastRenderedPageBreak/>
        <w:t>Тематическое планирование</w:t>
      </w:r>
    </w:p>
    <w:p w:rsidR="00F01AA9" w:rsidRDefault="00F01AA9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281"/>
        <w:gridCol w:w="1059"/>
        <w:gridCol w:w="4067"/>
        <w:gridCol w:w="5582"/>
      </w:tblGrid>
      <w:tr w:rsidR="000F5A7C" w:rsidTr="005333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(модуль)/тема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20FAE" w:rsidTr="00143CE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020FA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AE" w:rsidTr="005333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2" w:rsidRDefault="00143CE2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«Читательская грамотность» 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 и мышонок» Виталий Бианки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 и заяц» русская народная сказка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«Живые грибы» Владимир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«Петушок и </w:t>
            </w:r>
            <w:r w:rsidR="00C5140B"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солнышко»  </w:t>
            </w: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Геннадий Цыферов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«Урок дружбы» Михаил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 и заяц» грузинская сказка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училась летать» русская народная сказка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«Четыре брата» Евгений Пермяк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стране сказок</w:t>
            </w:r>
          </w:p>
          <w:p w:rsidR="00020FAE" w:rsidRPr="00020FAE" w:rsidRDefault="00020FAE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143CE2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часов.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2" w:rsidRPr="005333E7" w:rsidRDefault="00143CE2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:rsidR="00143CE2" w:rsidRPr="005333E7" w:rsidRDefault="003A4E4D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CE2"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143CE2" w:rsidRPr="005333E7" w:rsidRDefault="0002526E" w:rsidP="00143CE2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20FA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143CE2"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46248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333E7" w:rsidRPr="00EF6CB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https://profcentr.ggtu.ru/index.php/11-materialy/43-bank-zadanij-pisa</w:t>
              </w:r>
            </w:hyperlink>
            <w:r w:rsidR="005333E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20FAE" w:rsidTr="005333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Pr="00143CE2" w:rsidRDefault="00143CE2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«Математическая грамотность» 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курочку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</w:t>
            </w:r>
            <w:proofErr w:type="spellEnd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золотые и простые яйца.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козу, козлят и капусты.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петушка и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жерновцы</w:t>
            </w:r>
            <w:proofErr w:type="spellEnd"/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петушок и курочка делили бобовые зёрнышки.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наливные яблочки.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Машу и трёх медведей.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старика, старуху, волка и лисичку.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медведя, лису и </w:t>
            </w:r>
            <w:proofErr w:type="spellStart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мишкин</w:t>
            </w:r>
            <w:proofErr w:type="spellEnd"/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мёд.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викторина</w:t>
            </w:r>
          </w:p>
          <w:p w:rsidR="00143CE2" w:rsidRPr="00143CE2" w:rsidRDefault="00143CE2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143CE2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:rsidR="0002526E" w:rsidRPr="005333E7" w:rsidRDefault="00D01F22" w:rsidP="00D01F22">
            <w:pPr>
              <w:pStyle w:val="a6"/>
              <w:numPr>
                <w:ilvl w:val="0"/>
                <w:numId w:val="7"/>
              </w:numPr>
              <w:spacing w:line="276" w:lineRule="auto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26E"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20FA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46248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333E7" w:rsidRPr="00EF6CB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https://ru.docs.wps.com/view/l/sIIKq5OkfkqHliQY</w:t>
              </w:r>
            </w:hyperlink>
          </w:p>
          <w:p w:rsidR="005333E7" w:rsidRDefault="0046248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333E7" w:rsidRPr="00EF6CB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http://skiv.instrao.ru/bank-zadaniy/</w:t>
              </w:r>
            </w:hyperlink>
          </w:p>
          <w:p w:rsidR="005333E7" w:rsidRDefault="005333E7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AE" w:rsidTr="005333E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Pr="00143CE2" w:rsidRDefault="00143CE2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«Финансовая грамотность» 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покупками.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Находчивый Колобок. 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Мухи-Цокотухи.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Буратино и карманные деньги.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 Василий продаёт молоко.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 банк.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и медведь прибыль делили.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мужик золото менял.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«Чёрная пятница»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Pr="00DD7A20" w:rsidRDefault="00143CE2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0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:rsidR="0002526E" w:rsidRPr="005333E7" w:rsidRDefault="002E2B49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26E"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20FA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46248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333E7" w:rsidRPr="00EF6CB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https://fipi.ru/otkrytyy-bank-zadaniy-dlya-otsenki-yestestvennonauchnoy-gramotnosti</w:t>
              </w:r>
            </w:hyperlink>
          </w:p>
          <w:p w:rsidR="005333E7" w:rsidRDefault="005333E7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FAE" w:rsidTr="005333E7">
        <w:trPr>
          <w:trHeight w:val="18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Pr="00143CE2" w:rsidRDefault="00143CE2" w:rsidP="00143C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Блок «Естественно-научная грамотность» 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Иванушка хотел попить водицы.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Пятачок, Винни-Пух и воздушный шарик.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репку и другие корнеплоды.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Плывёт, плывёт кораблик.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Снегурочку и превращения воды.</w:t>
            </w:r>
          </w:p>
          <w:p w:rsidR="00143CE2" w:rsidRPr="00143CE2" w:rsidRDefault="00143CE2" w:rsidP="00143CE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делили апельсин.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Pr="00DD7A20" w:rsidRDefault="00143CE2" w:rsidP="00143C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0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с игровыми элементами </w:t>
            </w:r>
          </w:p>
          <w:p w:rsidR="0002526E" w:rsidRPr="005333E7" w:rsidRDefault="002E2B49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526E" w:rsidRPr="005333E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02526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20FAE" w:rsidRPr="005333E7" w:rsidRDefault="0002526E" w:rsidP="0002526E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5333E7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46248D" w:rsidP="00020FA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333E7" w:rsidRPr="00EF6CB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https://resh.edu.ru/subject/4/</w:t>
              </w:r>
            </w:hyperlink>
          </w:p>
        </w:tc>
      </w:tr>
      <w:tr w:rsidR="00020FAE" w:rsidTr="00143CE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AE" w:rsidRDefault="00020FAE" w:rsidP="005333E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5333E7" w:rsidRDefault="005333E7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6B155C" w:rsidRDefault="006B155C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143CE2" w:rsidRDefault="00143CE2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</w:p>
    <w:p w:rsidR="00760277" w:rsidRDefault="000F5A7C" w:rsidP="000F5A7C">
      <w:pPr>
        <w:pStyle w:val="a4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  <w:r>
        <w:lastRenderedPageBreak/>
        <w:t>Календарно-тематическое планирование</w:t>
      </w:r>
    </w:p>
    <w:p w:rsidR="00760277" w:rsidRDefault="00760277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760277" w:rsidRDefault="00760277" w:rsidP="00F01AA9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593"/>
        <w:gridCol w:w="1668"/>
        <w:gridCol w:w="4819"/>
        <w:gridCol w:w="6095"/>
        <w:gridCol w:w="993"/>
      </w:tblGrid>
      <w:tr w:rsidR="000F5A7C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фактическая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 w:rsidP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7C" w:rsidRDefault="000F5A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1C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«Лис и мышонок» Виталий Бианки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жанр произведения;                                                           - называть героев сказки;                                                                                - дополнять предложения, пользуясь информацией из текста;    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давать характеристику героям;                                                             - определять последовательность событий и рассказывать сказку;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из частей пословицы и определять их соответствие произведению;                                                                                          - различать научно-познавательный текст и художественный;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определять, чему учит сказка.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«Мороз и заяц» русская народная сказка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D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определять национальную принадлежность сказки по информации в заголовке сказки;                                                                                   - отвечать на вопросы по содержанию сказки без опоры на текст;                                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D">
              <w:rPr>
                <w:rFonts w:ascii="Times New Roman" w:eastAsia="Times New Roman" w:hAnsi="Times New Roman"/>
                <w:sz w:val="24"/>
                <w:szCs w:val="24"/>
              </w:rPr>
              <w:t xml:space="preserve">- давать характеристику героям;                                                                         - делить текст на части в соответствии с предложенным планом;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D">
              <w:rPr>
                <w:rFonts w:ascii="Times New Roman" w:eastAsia="Times New Roman" w:hAnsi="Times New Roman"/>
                <w:sz w:val="24"/>
                <w:szCs w:val="24"/>
              </w:rPr>
              <w:t xml:space="preserve">- объяснять значение устойчивых выражений (фразеологизмов);   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C4D">
              <w:rPr>
                <w:rFonts w:ascii="Times New Roman" w:eastAsia="Times New Roman" w:hAnsi="Times New Roman"/>
                <w:sz w:val="24"/>
                <w:szCs w:val="24"/>
              </w:rPr>
              <w:t xml:space="preserve">- устанавливать истинность и ложность высказываний;    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C4D">
              <w:rPr>
                <w:rFonts w:ascii="Times New Roman" w:hAnsi="Times New Roman"/>
                <w:sz w:val="24"/>
                <w:szCs w:val="24"/>
              </w:rPr>
              <w:t>- подбирать из текста слова на заданную тему;                                            - определять, чему нужно учиться у героев сказки;                              - строить связное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6B15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«Живые грибы» Владимир </w:t>
            </w:r>
            <w:proofErr w:type="spellStart"/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Сутеев</w:t>
            </w:r>
            <w:proofErr w:type="spellEnd"/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давать характеристику героям;                                                             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дополнять предложения, пользуясь информацией из текста;             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определять последовательность событий и рассказывать сказку;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составлять вопросы по содержанию сказки;                                         - на основе научно-познавательного текста выбирать верные высказывания.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«Петушок и солнышко»    Геннадий Цыферов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определять вид сказки;                                                                                   - назвать героев сказки, находить среди них главного героя;   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определять принадлежность реплик персонажей сказки (без опоры на текст);                                                                                                              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последовательность событий сказки;                               - объяснять смысл пословиц, соотносить пословицы с прочитанной сказкой;                                                                                                      - находить необходимую информацию в тексте;                                               - определять, чему учит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«Урок дружбы» Михаил </w:t>
            </w:r>
            <w:proofErr w:type="spellStart"/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определять жанр произведения;                                                           - называть героев сказки;                                                                                 - определять по рисунку содержание отрывка из текста;                           - отвечать на вопросы по содержанию сказки;                                               - фантазировать и придумывать продолжение сказки.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«Лев и заяц» грузинская сказка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жанр произведения;                                                           - называть героев сказки;                                                                                   - выбрать изображение, подходящее для иллюстрации героя сказки; - давать характеристику персонажам сказки;                                                   - отвечать на вопросы по содержанию сказки;                                                - строить связное речевое устное или письменное высказывание в соответствии с учебной задачей;                                                            - объяснять смысл пословиц, соотносить пословицы с прочитанной сказкой.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«Как лиса училась летать</w:t>
            </w:r>
            <w:r w:rsidRPr="00461C4D">
              <w:rPr>
                <w:b/>
                <w:bCs/>
              </w:rPr>
              <w:t>»</w:t>
            </w: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русская народная сказка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давать характеристики героям;                                                                       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 рисунку содержание отрывка из текста;                              - соединять части предложений;                                                                      - задавать вопросы к тексту сказки; объяснять главную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мысль сказки;                                                                                                                - дополнять отзыв на прочитанное произведение.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«Четыре брата» Евгений Пермяк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459A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жанр произведения;                                                           - называть героев сказки;                                                                                     - находить в тексте образные сравнения;                                                           - отвечать на вопросы по содержанию сказки;                                                  - рассказать, что понравилось/не понравилось в сказке и почему;     - объяснять смысл пословиц, соотносить пословицы с прочитанной сказкой.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стране сказок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Pr="00E947BF" w:rsidRDefault="00DD7A20" w:rsidP="00DD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47BF">
              <w:rPr>
                <w:rFonts w:ascii="Times New Roman" w:hAnsi="Times New Roman"/>
                <w:sz w:val="24"/>
                <w:szCs w:val="24"/>
              </w:rPr>
              <w:t xml:space="preserve">называть героев сказки;                                                                                     - находить в тексте образные сравнения;                                                           - отвечать на вопросы по содержанию сказки;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sz w:val="24"/>
                <w:szCs w:val="24"/>
              </w:rPr>
              <w:t xml:space="preserve"> - дополнять отзыв на прочитанное произведение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 xml:space="preserve">Про курочку </w:t>
            </w:r>
            <w:proofErr w:type="spellStart"/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Рябу</w:t>
            </w:r>
            <w:proofErr w:type="spellEnd"/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, золотые и простые яйца.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определять количество предметов при счёте;                                       - составлять и решать выражения с ответом 5;                                                               - решать задачи на уменьшение числа на несколько единиц;                         - соединять с помощью линейки точки и называть многоугольники; - решать задачу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козу, козлят и капусты.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определять количество предметов при счёте;                                                - образовывать число 8;                                                                                 - решать задачу в два действия;                                                                             - составлять и решать выражения с ответом 9;                                                    - находить остаток числа;                                                                                       - соединять с помощью линейки точки и называть геометрическую фигуру – ломаную.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 xml:space="preserve">Про петушка и </w:t>
            </w:r>
            <w:proofErr w:type="spellStart"/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жерновцы</w:t>
            </w:r>
            <w:proofErr w:type="spellEnd"/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раскладывать число 9 на два слагаемых;                                                       - отвечать на вопросы на основе условия задачи;                                              - анализировать данные и отвечать на вопросы;                                            - анализировать данные в таблице и отвечать на вопросы;     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 xml:space="preserve">Как петушок и курочка делили бобовые </w:t>
            </w:r>
            <w:r w:rsidRPr="00461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зёрнышки.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раскладывать число 10 на два слагаемых, когда одно из </w:t>
            </w:r>
            <w:r w:rsidRPr="0064459A">
              <w:rPr>
                <w:rFonts w:ascii="Times New Roman" w:hAnsi="Times New Roman"/>
                <w:sz w:val="24"/>
                <w:szCs w:val="24"/>
              </w:rPr>
              <w:lastRenderedPageBreak/>
              <w:t>слагаемых больше другого;                                                                                                      - раскладывать число 10 на два слагаемых, когда слагаемые равны; - раскладывать число 10 на три слагаемых;                                                        - раскладывать число 10 на три чётных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наливные яблочки.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преобразовывать текстовую информацию в табличную форму;        - находить недостающие данные при решении задач;                                 - складывать одинаковые слагаемые в пределах 10;                                         - выражать большие единицы измерения в более мелких и наоборот;                                                                                                               - определять истинность/ложность высказываний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Машу и трёх медведей.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раскладывать числа9. 10, 11 на три слагаемых;                                              - решать задачи на нахождение суммы;                                                              - овладеть практическими навыками деления числа на части на наглядно-образной основе;                                                                                    - читать таблицы, дополнять недостающие в таблице данные;                      - устанавливать закономерность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старика, старуху, волка и лисичку.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раскладывать число 12 на несколько слагаемых;                                             - решать задачи на нахождение части числа;                                                    - читать таблицы;                                                                                                        - заполнять недостающие данные в таблице по самостоятельно выполненным подсчётам;                                                                                      - практически работать с круговыми диаграммами, сравнивать сектора круговой диаграммы;                                                                              - сравнивать числовые выражения, составленные по рисункам;                 - находить прямоугольники на рисунке.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 xml:space="preserve">Про медведя, лису и </w:t>
            </w:r>
            <w:proofErr w:type="spellStart"/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мишкин</w:t>
            </w:r>
            <w:proofErr w:type="spellEnd"/>
            <w:r w:rsidRPr="00461C4D">
              <w:rPr>
                <w:rFonts w:ascii="Times New Roman" w:hAnsi="Times New Roman"/>
                <w:b/>
                <w:sz w:val="24"/>
                <w:szCs w:val="24"/>
              </w:rPr>
              <w:t xml:space="preserve"> мёд.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решать задачи на нахождение суммы, на увеличение числа на несколько единиц;                                                                                          - читать таблицы;                                                                                                        - заполнять недостающие данные в таблице по </w:t>
            </w:r>
            <w:r w:rsidRPr="0064459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выполненным подсчётам;                                                                                     - раскладывать числа первого и второго десятка на несколько слагаемых;                                                                                                      - читать простейшие чертежи.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Математическая викторина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практически работать с круговыми диаграммами, сравнивать сектора круговой диаграммы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459A">
              <w:rPr>
                <w:rFonts w:ascii="Times New Roman" w:hAnsi="Times New Roman"/>
                <w:sz w:val="24"/>
                <w:szCs w:val="24"/>
              </w:rPr>
              <w:t xml:space="preserve"> - анализировать данные и отвечать на вопросы;                                            - анализировать данные в таблице и отвечать на вопросы;                      - работать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За покупками.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Pr="00E947BF" w:rsidRDefault="00DD7A20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- наблюдать над понятиями: цена, товар, спрос;                                            - анализировать информацию и объяснить, как формируется стоимость товара, почему один и тот же товар может быть дешевле или дороже;                                                                                                           - рассуждать об умении экономно тратить деньги.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- работать в группе.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Находчивый Колобок.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наблюдать над понятиями: товар и услуга;                                                - определять необходимые продукты и их цены;                                              - строить речевое высказывание в соответствии с поставленной задачей;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День рождения Мухи-Цокотухи.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наблюдать над различием цены и стоимости;                                                   - определять, какой товар можно купить на имеющиеся деньги;                - определять стоимость покупки;                                                                        - анализировать информацию и делать соответствующие выводы;             - объяснять смысл пословиц.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Буратино и карманные деньги.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 xml:space="preserve">- наблюдать над понятиями: </w:t>
            </w:r>
            <w:r w:rsidRPr="0064459A">
              <w:rPr>
                <w:rFonts w:ascii="Times New Roman" w:hAnsi="Times New Roman"/>
                <w:iCs/>
                <w:sz w:val="24"/>
                <w:szCs w:val="24"/>
              </w:rPr>
              <w:t xml:space="preserve">карманные деньги, необходимая покупка, желаемая покупка;                                                                              - выбирать подарки для друзей на основе предложенных цен;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iCs/>
                <w:sz w:val="24"/>
                <w:szCs w:val="24"/>
              </w:rPr>
              <w:t xml:space="preserve">  - </w:t>
            </w:r>
            <w:r w:rsidRPr="0064459A">
              <w:rPr>
                <w:rFonts w:ascii="Times New Roman" w:hAnsi="Times New Roman"/>
                <w:sz w:val="24"/>
                <w:szCs w:val="24"/>
              </w:rPr>
              <w:t>анализировать информацию и делать соответствующие выводы;          - рассуждать о правильности принятого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Кот Василий продаёт молоко.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459A">
              <w:rPr>
                <w:rFonts w:ascii="Times New Roman" w:hAnsi="Times New Roman"/>
                <w:sz w:val="24"/>
                <w:szCs w:val="24"/>
              </w:rPr>
              <w:t xml:space="preserve">наблюдать над понятием «реклама»;                                                                 - строить речевое высказывание в соответствии с </w:t>
            </w:r>
            <w:r w:rsidRPr="0064459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задачей;                                                                                                                 - анализировать представленную информацию и выбирать надпись для магазина;                                                                                                       - делать выбор на основе предложенной информации;                                          - называть различные виды рекламы.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Лесной банк.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наблюдать над понятием «банк»;                                                                      - объяснить значение понятий на доступном для первоклассника уровне;                                                                                                                 - анализировать информацию, представленную в текстовом виде, и на её основе делать соответствующие выводы;                                                 - 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Как мужик и медведь прибыль делили.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наблюдать над понятием «сделка»;                                                                  - объяснять, что такое доход, затраты и как получать прибыль;                  - понимать, почему оптом можно купить дешевле;                                           - выбрать товар для покупки на определённую сумму;                                        - 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Как мужик золото менял.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различать платную и бесплатную услугу;                                                  - наблюдать над понятие «равноценный обмен»;                                                   - объяснять, что такое бартер;                                                                          - формулировать правила обмена;                                                                   - 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Ролевая игра «Чёрная пятница»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понимать, почему оптом можно купить дешевле;                                           - выбрать товар для покупки на определённую сумму;                                        - строить речевое высказывание в соответствии с учебной задачей.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Как Иванушка хотел попить водицы.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 xml:space="preserve">- наблюдать за свойством воды – прозрачность;                                          - определять с помощью вкусовых анализаторов, в каком стакане вода с сахаром;                                                                                                     </w:t>
            </w: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определять, как уровень воды в стакане влияет на высоту звука;           - объяснять, как плотность воды влияет на способность яйца плавать;                                                                                                                 - использовать простейший фильтр для проверки чистоты воды;              - определять, как влияет вода на движение листа бумаги по гладкой поверхности;                                                                                                          - делать самостоятельные умозаключения по результатам опытов.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B155C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Пятачок, Винни-Пух и воздушный шарик.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- доказать, что внутри шарика находиться воздух, который легче воды;                                                                                                                         - показать, что шарик можно наполнять водой;                                                    - объяснить, как можно надуть шарик с помощью лимонного сока и соды;                                                                                                                       - рассказать о свойствах шарике плавать на поверхности воды;                        - объяснить, почему шарик не тонет в воде;                                                           - делать самостоятельные умозаключения по результатам опытов.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85DDF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 w:rsidR="006B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репку и другие корнеплоды.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описывать и характеризовать овощи-корнеплоды, называть их существенные признаки, описывать особенности внешнего вида;             - осуществлять поиск необходимой информации из рассказа учителя, из собственного жизненного опыта;                                                  - контролировать свою деятельность по ходу выполнения задания.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85DDF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6B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Плывёт,плывёт кораблик.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 xml:space="preserve">- определять плавучесть металлических предметов;                                         - объяснять, плавучесть предметов зависит от формы;                                        - понимать, что внутри плавучих предметов находиться воздух;                 - объяснять, почему случаются кораблекрушения;                           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- объяснять, что такое ватерлиния;                                                                   - определять направление ветра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85DDF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6B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Про Снегурочку и превращения воды.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 xml:space="preserve">- объяснять, что такое снег и лёд;                                                                      - объяснять, почему в морозный день снег под ногами скрепит;                </w:t>
            </w:r>
          </w:p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 xml:space="preserve"> - наблюдать за переходом воды из одного состояние в другое;                   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7BF">
              <w:rPr>
                <w:rFonts w:ascii="Times New Roman" w:hAnsi="Times New Roman"/>
                <w:bCs/>
                <w:sz w:val="24"/>
                <w:szCs w:val="24"/>
              </w:rPr>
              <w:t>-  наблюдать над формой и строением снежинок;                                                - составлять кластер;                                                                                              - проводить несложные опыты со снегом и льдом и объяснять полученные результаты опытов;                                                                             - высказывать предложения и гипотезы о причинах наблюдаемых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685DDF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D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6B1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C4D">
              <w:rPr>
                <w:rFonts w:ascii="Times New Roman" w:hAnsi="Times New Roman"/>
                <w:b/>
                <w:sz w:val="24"/>
                <w:szCs w:val="24"/>
              </w:rPr>
              <w:t>Как делили апельсин.</w:t>
            </w:r>
          </w:p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A">
              <w:rPr>
                <w:rFonts w:ascii="Times New Roman" w:hAnsi="Times New Roman"/>
                <w:sz w:val="24"/>
                <w:szCs w:val="24"/>
              </w:rPr>
              <w:t>- объяснять, почему лопается надутый воздушный шарик при воздействии на него сока из цедры апельсина;                                                 - объяснять, почему не тонет кожура апельсина;                                               - объяснять, как узнать количество долек в неочищенном апельсине;                                                                                                                 - определять в каком из апельсинов больше сока;                                         - познакомиться с правилами выращивания цитрусовых из косточек;                                                                                                                    - проводить несложные опыты и объяснять полученные результаты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7A20" w:rsidTr="000F5A7C"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Pr="0064459A" w:rsidRDefault="00DD7A20" w:rsidP="00DD7A20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20" w:rsidRDefault="00DD7A20" w:rsidP="00DD7A2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</w:tr>
    </w:tbl>
    <w:p w:rsidR="000F5A7C" w:rsidRDefault="000F5A7C" w:rsidP="005333E7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sectPr w:rsidR="000F5A7C" w:rsidSect="000F5A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2"/>
    <w:p w:rsidR="00F01AA9" w:rsidRPr="00DD7A20" w:rsidRDefault="00F01AA9" w:rsidP="00DD7A20">
      <w:pPr>
        <w:rPr>
          <w:lang w:eastAsia="ru-RU"/>
        </w:rPr>
      </w:pPr>
    </w:p>
    <w:sectPr w:rsidR="00F01AA9" w:rsidRPr="00DD7A20" w:rsidSect="00F01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4B2"/>
    <w:multiLevelType w:val="hybridMultilevel"/>
    <w:tmpl w:val="F4C6F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9EA"/>
    <w:multiLevelType w:val="hybridMultilevel"/>
    <w:tmpl w:val="9D683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E28F5"/>
    <w:multiLevelType w:val="hybridMultilevel"/>
    <w:tmpl w:val="1172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328B"/>
    <w:multiLevelType w:val="hybridMultilevel"/>
    <w:tmpl w:val="7A987C6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DF62EA"/>
    <w:multiLevelType w:val="hybridMultilevel"/>
    <w:tmpl w:val="F62A6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A0BF8"/>
    <w:multiLevelType w:val="hybridMultilevel"/>
    <w:tmpl w:val="CABA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A4D75"/>
    <w:multiLevelType w:val="hybridMultilevel"/>
    <w:tmpl w:val="69789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27"/>
    <w:rsid w:val="00020FAE"/>
    <w:rsid w:val="00023773"/>
    <w:rsid w:val="0002526E"/>
    <w:rsid w:val="000432E6"/>
    <w:rsid w:val="000F5A7C"/>
    <w:rsid w:val="00143CE2"/>
    <w:rsid w:val="002E2B49"/>
    <w:rsid w:val="003A4E4D"/>
    <w:rsid w:val="00461C4D"/>
    <w:rsid w:val="0046248D"/>
    <w:rsid w:val="00471F39"/>
    <w:rsid w:val="005333E7"/>
    <w:rsid w:val="005B1A91"/>
    <w:rsid w:val="00685DDF"/>
    <w:rsid w:val="006B155C"/>
    <w:rsid w:val="00760277"/>
    <w:rsid w:val="008D64F9"/>
    <w:rsid w:val="00921497"/>
    <w:rsid w:val="00AC58C3"/>
    <w:rsid w:val="00C215AF"/>
    <w:rsid w:val="00C5140B"/>
    <w:rsid w:val="00C57791"/>
    <w:rsid w:val="00CA2C27"/>
    <w:rsid w:val="00D01F22"/>
    <w:rsid w:val="00DD7A20"/>
    <w:rsid w:val="00E3029F"/>
    <w:rsid w:val="00E947BF"/>
    <w:rsid w:val="00EF3869"/>
    <w:rsid w:val="00F01AA9"/>
    <w:rsid w:val="00FC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A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01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01AA9"/>
  </w:style>
  <w:style w:type="paragraph" w:styleId="a6">
    <w:name w:val="No Spacing"/>
    <w:uiPriority w:val="99"/>
    <w:qFormat/>
    <w:rsid w:val="000F5A7C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5333E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33E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3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docs.wps.com/view/l/sIIKq5OkfkqHliQ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fcentr.ggtu.ru/index.php/11-materialy/43-bank-zadanij-pi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Костылева</dc:creator>
  <cp:keywords/>
  <dc:description/>
  <cp:lastModifiedBy>Юлия</cp:lastModifiedBy>
  <cp:revision>12</cp:revision>
  <cp:lastPrinted>2022-10-25T04:07:00Z</cp:lastPrinted>
  <dcterms:created xsi:type="dcterms:W3CDTF">2022-10-25T04:46:00Z</dcterms:created>
  <dcterms:modified xsi:type="dcterms:W3CDTF">2023-09-07T18:24:00Z</dcterms:modified>
</cp:coreProperties>
</file>