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XSpec="center" w:tblpY="15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7"/>
        <w:gridCol w:w="3260"/>
        <w:gridCol w:w="3118"/>
      </w:tblGrid>
      <w:tr w:rsidR="005C372D" w:rsidRPr="00EF29FD" w:rsidTr="00B32D57">
        <w:tc>
          <w:tcPr>
            <w:tcW w:w="3687" w:type="dxa"/>
          </w:tcPr>
          <w:p w:rsidR="005C372D" w:rsidRPr="00EF29FD" w:rsidRDefault="005C372D" w:rsidP="00B32D57">
            <w:pPr>
              <w:rPr>
                <w:rFonts w:cs="Times New Roman"/>
                <w:b/>
                <w:szCs w:val="24"/>
              </w:rPr>
            </w:pPr>
            <w:r w:rsidRPr="00EF29FD">
              <w:rPr>
                <w:rFonts w:cs="Times New Roman"/>
                <w:b/>
                <w:szCs w:val="24"/>
              </w:rPr>
              <w:t>РАССМОТРЕНО</w:t>
            </w:r>
          </w:p>
          <w:p w:rsidR="005C372D" w:rsidRPr="00EF29FD" w:rsidRDefault="005C372D" w:rsidP="00794FF1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на заседании школьного методического объединения 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Протокол № </w:t>
            </w:r>
            <w:r w:rsidR="00794FF1">
              <w:rPr>
                <w:rFonts w:cs="Times New Roman"/>
                <w:szCs w:val="24"/>
              </w:rPr>
              <w:t>1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>от «</w:t>
            </w:r>
            <w:r w:rsidR="00794FF1">
              <w:rPr>
                <w:rFonts w:cs="Times New Roman"/>
                <w:szCs w:val="24"/>
              </w:rPr>
              <w:t>28</w:t>
            </w:r>
            <w:r w:rsidRPr="00EF29FD">
              <w:rPr>
                <w:rFonts w:cs="Times New Roman"/>
                <w:szCs w:val="24"/>
              </w:rPr>
              <w:t xml:space="preserve">» </w:t>
            </w:r>
            <w:r w:rsidR="00794FF1">
              <w:rPr>
                <w:rFonts w:cs="Times New Roman"/>
                <w:szCs w:val="24"/>
              </w:rPr>
              <w:t>08.</w:t>
            </w:r>
            <w:r w:rsidRPr="00EF29FD">
              <w:rPr>
                <w:rFonts w:cs="Times New Roman"/>
                <w:szCs w:val="24"/>
              </w:rPr>
              <w:t xml:space="preserve"> 2</w:t>
            </w:r>
            <w:r w:rsidR="00794FF1">
              <w:rPr>
                <w:rFonts w:cs="Times New Roman"/>
                <w:szCs w:val="24"/>
              </w:rPr>
              <w:t>023</w:t>
            </w:r>
            <w:r w:rsidRPr="00EF29FD">
              <w:rPr>
                <w:rFonts w:cs="Times New Roman"/>
                <w:szCs w:val="24"/>
              </w:rPr>
              <w:t>г.</w:t>
            </w:r>
          </w:p>
          <w:p w:rsidR="00311D17" w:rsidRDefault="005C372D" w:rsidP="00311D1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>Председатель ШМО:</w:t>
            </w:r>
          </w:p>
          <w:p w:rsidR="005C372D" w:rsidRPr="00EF29FD" w:rsidRDefault="00311D17" w:rsidP="00311D1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___________</w:t>
            </w:r>
            <w:r w:rsidR="00794FF1">
              <w:rPr>
                <w:rFonts w:cs="Times New Roman"/>
                <w:szCs w:val="24"/>
              </w:rPr>
              <w:t>Дмитриева Т.А.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:rsidR="005C372D" w:rsidRPr="00EF29FD" w:rsidRDefault="005C372D" w:rsidP="00B32D57">
            <w:pPr>
              <w:rPr>
                <w:rFonts w:cs="Times New Roman"/>
                <w:b/>
                <w:szCs w:val="24"/>
              </w:rPr>
            </w:pPr>
            <w:r w:rsidRPr="00EF29FD">
              <w:rPr>
                <w:rFonts w:cs="Times New Roman"/>
                <w:b/>
                <w:szCs w:val="24"/>
              </w:rPr>
              <w:t>ПРИНЯТО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на педагогическом совете 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Протокол № </w:t>
            </w:r>
            <w:r w:rsidR="00794FF1">
              <w:rPr>
                <w:rFonts w:cs="Times New Roman"/>
                <w:szCs w:val="24"/>
              </w:rPr>
              <w:t>1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>от «</w:t>
            </w:r>
            <w:r w:rsidR="00794FF1">
              <w:rPr>
                <w:rFonts w:cs="Times New Roman"/>
                <w:szCs w:val="24"/>
              </w:rPr>
              <w:t>30</w:t>
            </w:r>
            <w:r w:rsidRPr="00EF29FD">
              <w:rPr>
                <w:rFonts w:cs="Times New Roman"/>
                <w:szCs w:val="24"/>
              </w:rPr>
              <w:t xml:space="preserve">» </w:t>
            </w:r>
            <w:r w:rsidR="00794FF1">
              <w:rPr>
                <w:rFonts w:cs="Times New Roman"/>
                <w:szCs w:val="24"/>
              </w:rPr>
              <w:t xml:space="preserve">08. </w:t>
            </w:r>
            <w:r w:rsidRPr="00EF29FD">
              <w:rPr>
                <w:rFonts w:cs="Times New Roman"/>
                <w:szCs w:val="24"/>
              </w:rPr>
              <w:t>20</w:t>
            </w:r>
            <w:r w:rsidR="00794FF1">
              <w:rPr>
                <w:rFonts w:cs="Times New Roman"/>
                <w:szCs w:val="24"/>
              </w:rPr>
              <w:t>23</w:t>
            </w:r>
            <w:r w:rsidRPr="00EF29FD">
              <w:rPr>
                <w:rFonts w:cs="Times New Roman"/>
                <w:szCs w:val="24"/>
              </w:rPr>
              <w:t>г.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Председатель педагогического совета: ___________ </w:t>
            </w:r>
          </w:p>
          <w:p w:rsidR="005C372D" w:rsidRPr="00EF29FD" w:rsidRDefault="00794FF1" w:rsidP="00311D17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Шилкина</w:t>
            </w:r>
            <w:proofErr w:type="spellEnd"/>
            <w:r w:rsidR="00311D1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Е.М.</w:t>
            </w:r>
          </w:p>
        </w:tc>
        <w:tc>
          <w:tcPr>
            <w:tcW w:w="3118" w:type="dxa"/>
          </w:tcPr>
          <w:p w:rsidR="005C372D" w:rsidRPr="00EF29FD" w:rsidRDefault="005C372D" w:rsidP="00B32D57">
            <w:pPr>
              <w:rPr>
                <w:rFonts w:cs="Times New Roman"/>
                <w:b/>
                <w:szCs w:val="24"/>
              </w:rPr>
            </w:pPr>
            <w:r w:rsidRPr="00EF29FD">
              <w:rPr>
                <w:rFonts w:cs="Times New Roman"/>
                <w:b/>
                <w:szCs w:val="24"/>
              </w:rPr>
              <w:t>УТВЕРЖДЕНО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Директор школы: ________ </w:t>
            </w:r>
            <w:proofErr w:type="spellStart"/>
            <w:r w:rsidR="00794FF1">
              <w:rPr>
                <w:rFonts w:cs="Times New Roman"/>
                <w:szCs w:val="24"/>
              </w:rPr>
              <w:t>Шилкина</w:t>
            </w:r>
            <w:proofErr w:type="spellEnd"/>
            <w:r w:rsidR="00794FF1">
              <w:rPr>
                <w:rFonts w:cs="Times New Roman"/>
                <w:szCs w:val="24"/>
              </w:rPr>
              <w:t xml:space="preserve"> Е.М.</w:t>
            </w:r>
          </w:p>
          <w:p w:rsidR="00794FF1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 xml:space="preserve">Приказ №_____ </w:t>
            </w:r>
          </w:p>
          <w:p w:rsidR="005C372D" w:rsidRPr="00EF29FD" w:rsidRDefault="005C372D" w:rsidP="00B32D57">
            <w:pPr>
              <w:rPr>
                <w:rFonts w:cs="Times New Roman"/>
                <w:szCs w:val="24"/>
              </w:rPr>
            </w:pPr>
            <w:r w:rsidRPr="00EF29FD">
              <w:rPr>
                <w:rFonts w:cs="Times New Roman"/>
                <w:szCs w:val="24"/>
              </w:rPr>
              <w:t>от «</w:t>
            </w:r>
            <w:r w:rsidR="00794FF1">
              <w:rPr>
                <w:rFonts w:cs="Times New Roman"/>
                <w:szCs w:val="24"/>
              </w:rPr>
              <w:t>1</w:t>
            </w:r>
            <w:r w:rsidRPr="00EF29FD">
              <w:rPr>
                <w:rFonts w:cs="Times New Roman"/>
                <w:szCs w:val="24"/>
              </w:rPr>
              <w:t xml:space="preserve">» </w:t>
            </w:r>
            <w:r w:rsidR="00794FF1">
              <w:rPr>
                <w:rFonts w:cs="Times New Roman"/>
                <w:szCs w:val="24"/>
              </w:rPr>
              <w:t>09.</w:t>
            </w:r>
            <w:r w:rsidRPr="00EF29FD">
              <w:rPr>
                <w:rFonts w:cs="Times New Roman"/>
                <w:szCs w:val="24"/>
              </w:rPr>
              <w:t xml:space="preserve"> 20</w:t>
            </w:r>
            <w:r w:rsidR="00794FF1">
              <w:rPr>
                <w:rFonts w:cs="Times New Roman"/>
                <w:szCs w:val="24"/>
              </w:rPr>
              <w:t>23</w:t>
            </w:r>
            <w:r w:rsidRPr="00EF29FD">
              <w:rPr>
                <w:rFonts w:cs="Times New Roman"/>
                <w:szCs w:val="24"/>
              </w:rPr>
              <w:t xml:space="preserve"> г.</w:t>
            </w:r>
          </w:p>
          <w:p w:rsidR="005C372D" w:rsidRPr="00EF29FD" w:rsidRDefault="005C372D" w:rsidP="00B32D57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5C372D" w:rsidRPr="00EF29FD" w:rsidRDefault="005C372D" w:rsidP="005C3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rPr>
          <w:rFonts w:ascii="Times New Roman" w:hAnsi="Times New Roman" w:cs="Times New Roman"/>
          <w:b/>
          <w:sz w:val="24"/>
          <w:szCs w:val="24"/>
        </w:rPr>
      </w:pPr>
      <w:r w:rsidRPr="00EF29F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  <w:r w:rsidRPr="00EF29FD">
        <w:rPr>
          <w:rFonts w:ascii="Times New Roman" w:hAnsi="Times New Roman" w:cs="Times New Roman"/>
          <w:b/>
          <w:sz w:val="24"/>
          <w:szCs w:val="24"/>
        </w:rPr>
        <w:tab/>
      </w:r>
    </w:p>
    <w:p w:rsidR="005C372D" w:rsidRPr="00794FF1" w:rsidRDefault="005C372D" w:rsidP="005C372D">
      <w:pPr>
        <w:rPr>
          <w:rFonts w:ascii="Times New Roman" w:hAnsi="Times New Roman" w:cs="Times New Roman"/>
          <w:sz w:val="28"/>
          <w:szCs w:val="28"/>
        </w:rPr>
      </w:pPr>
      <w:r w:rsidRPr="00EF29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29FD">
        <w:rPr>
          <w:rFonts w:ascii="Times New Roman" w:hAnsi="Times New Roman" w:cs="Times New Roman"/>
          <w:sz w:val="24"/>
          <w:szCs w:val="24"/>
        </w:rPr>
        <w:tab/>
      </w:r>
      <w:r w:rsidRPr="00794FF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4FF1">
        <w:rPr>
          <w:rFonts w:ascii="Times New Roman" w:hAnsi="Times New Roman" w:cs="Times New Roman"/>
          <w:sz w:val="28"/>
          <w:szCs w:val="28"/>
        </w:rPr>
        <w:tab/>
      </w:r>
      <w:r w:rsidRPr="00794FF1">
        <w:rPr>
          <w:rFonts w:ascii="Times New Roman" w:hAnsi="Times New Roman" w:cs="Times New Roman"/>
          <w:sz w:val="28"/>
          <w:szCs w:val="28"/>
        </w:rPr>
        <w:tab/>
      </w:r>
      <w:r w:rsidRPr="00794FF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5C372D" w:rsidRPr="00794FF1" w:rsidRDefault="005C372D" w:rsidP="005C37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4FF1">
        <w:rPr>
          <w:rFonts w:ascii="Times New Roman" w:hAnsi="Times New Roman"/>
          <w:b/>
          <w:sz w:val="28"/>
          <w:szCs w:val="28"/>
        </w:rPr>
        <w:t xml:space="preserve">Рабочая программа по </w:t>
      </w:r>
      <w:r w:rsidR="00794FF1" w:rsidRPr="00794FF1">
        <w:rPr>
          <w:rFonts w:ascii="Times New Roman" w:hAnsi="Times New Roman"/>
          <w:b/>
          <w:sz w:val="28"/>
          <w:szCs w:val="28"/>
        </w:rPr>
        <w:t>курсу</w:t>
      </w:r>
    </w:p>
    <w:p w:rsidR="005C372D" w:rsidRPr="00794FF1" w:rsidRDefault="00794FF1" w:rsidP="00794F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4FF1">
        <w:rPr>
          <w:rFonts w:ascii="Times New Roman" w:hAnsi="Times New Roman"/>
          <w:sz w:val="28"/>
          <w:szCs w:val="28"/>
        </w:rPr>
        <w:t>внеурочной деятельности</w:t>
      </w:r>
    </w:p>
    <w:p w:rsidR="005C372D" w:rsidRPr="00794FF1" w:rsidRDefault="00794FF1" w:rsidP="005C3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F1">
        <w:rPr>
          <w:rFonts w:ascii="Times New Roman" w:hAnsi="Times New Roman"/>
          <w:sz w:val="28"/>
          <w:szCs w:val="28"/>
        </w:rPr>
        <w:t xml:space="preserve"> «Химия. От теории к практике»</w:t>
      </w:r>
    </w:p>
    <w:p w:rsidR="005C372D" w:rsidRPr="00EF29FD" w:rsidRDefault="005C372D" w:rsidP="005C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2D" w:rsidRPr="00EF29FD" w:rsidRDefault="005C372D" w:rsidP="005C3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9F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94FF1">
        <w:rPr>
          <w:rFonts w:ascii="Times New Roman" w:hAnsi="Times New Roman" w:cs="Times New Roman"/>
          <w:b/>
          <w:sz w:val="24"/>
          <w:szCs w:val="24"/>
        </w:rPr>
        <w:t>8-9  классов</w:t>
      </w:r>
    </w:p>
    <w:p w:rsidR="005C372D" w:rsidRPr="00EF29FD" w:rsidRDefault="005C372D" w:rsidP="005C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2D" w:rsidRPr="00EF29FD" w:rsidRDefault="005C372D" w:rsidP="005C3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9FD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EF29FD">
        <w:rPr>
          <w:rFonts w:ascii="Times New Roman" w:hAnsi="Times New Roman" w:cs="Times New Roman"/>
          <w:sz w:val="24"/>
          <w:szCs w:val="24"/>
        </w:rPr>
        <w:t xml:space="preserve"> </w:t>
      </w:r>
      <w:r w:rsidR="00794FF1" w:rsidRPr="00794FF1">
        <w:rPr>
          <w:rFonts w:ascii="Times New Roman" w:hAnsi="Times New Roman" w:cs="Times New Roman"/>
          <w:b/>
          <w:sz w:val="24"/>
          <w:szCs w:val="24"/>
        </w:rPr>
        <w:t>2023 -2024 г.</w:t>
      </w:r>
      <w:r w:rsidRPr="00EF2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72D" w:rsidRPr="00EF29FD" w:rsidRDefault="005C372D" w:rsidP="005C372D">
      <w:pPr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794FF1" w:rsidP="005C3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учитель</w:t>
      </w:r>
      <w:r w:rsidR="005C372D" w:rsidRPr="00EF29FD">
        <w:rPr>
          <w:rFonts w:ascii="Times New Roman" w:hAnsi="Times New Roman" w:cs="Times New Roman"/>
          <w:sz w:val="24"/>
          <w:szCs w:val="24"/>
        </w:rPr>
        <w:t>:</w:t>
      </w:r>
    </w:p>
    <w:p w:rsidR="005C372D" w:rsidRPr="00EF29FD" w:rsidRDefault="00794FF1" w:rsidP="005C3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химии и биологии</w:t>
      </w:r>
    </w:p>
    <w:p w:rsidR="005C372D" w:rsidRPr="00EF29FD" w:rsidRDefault="00794FF1" w:rsidP="005C37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И.А.</w:t>
      </w:r>
    </w:p>
    <w:p w:rsidR="005C372D" w:rsidRPr="00EF29FD" w:rsidRDefault="005C372D" w:rsidP="005C372D">
      <w:pPr>
        <w:jc w:val="right"/>
        <w:rPr>
          <w:rFonts w:ascii="Times New Roman" w:hAnsi="Times New Roman" w:cs="Times New Roman"/>
          <w:sz w:val="24"/>
          <w:szCs w:val="24"/>
        </w:rPr>
      </w:pPr>
      <w:r w:rsidRPr="00EF29FD">
        <w:rPr>
          <w:rFonts w:ascii="Times New Roman" w:hAnsi="Times New Roman" w:cs="Times New Roman"/>
          <w:sz w:val="24"/>
          <w:szCs w:val="24"/>
        </w:rPr>
        <w:t>«</w:t>
      </w:r>
      <w:r w:rsidR="00794FF1">
        <w:rPr>
          <w:rFonts w:ascii="Times New Roman" w:hAnsi="Times New Roman" w:cs="Times New Roman"/>
          <w:sz w:val="24"/>
          <w:szCs w:val="24"/>
        </w:rPr>
        <w:t>20</w:t>
      </w:r>
      <w:r w:rsidRPr="00EF29FD">
        <w:rPr>
          <w:rFonts w:ascii="Times New Roman" w:hAnsi="Times New Roman" w:cs="Times New Roman"/>
          <w:sz w:val="24"/>
          <w:szCs w:val="24"/>
        </w:rPr>
        <w:t>»</w:t>
      </w:r>
      <w:r w:rsidR="00794FF1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EF29FD">
        <w:rPr>
          <w:rFonts w:ascii="Times New Roman" w:hAnsi="Times New Roman" w:cs="Times New Roman"/>
          <w:sz w:val="24"/>
          <w:szCs w:val="24"/>
        </w:rPr>
        <w:t xml:space="preserve"> 20</w:t>
      </w:r>
      <w:r w:rsidR="00794FF1">
        <w:rPr>
          <w:rFonts w:ascii="Times New Roman" w:hAnsi="Times New Roman" w:cs="Times New Roman"/>
          <w:sz w:val="24"/>
          <w:szCs w:val="24"/>
        </w:rPr>
        <w:t>23</w:t>
      </w:r>
      <w:r w:rsidRPr="00EF29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372D" w:rsidRPr="00EF29FD" w:rsidRDefault="00794FF1" w:rsidP="005C3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Пахомово</w:t>
      </w:r>
      <w:proofErr w:type="spellEnd"/>
    </w:p>
    <w:p w:rsidR="00794FF1" w:rsidRDefault="00794FF1" w:rsidP="005C3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F1" w:rsidRDefault="00794FF1" w:rsidP="005C3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FF1" w:rsidRDefault="00794FF1" w:rsidP="005C3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29FD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</w:t>
      </w:r>
      <w:r>
        <w:rPr>
          <w:rFonts w:ascii="Times New Roman" w:hAnsi="Times New Roman" w:cs="Times New Roman"/>
          <w:sz w:val="24"/>
          <w:szCs w:val="24"/>
        </w:rPr>
        <w:t>записка.</w:t>
      </w:r>
    </w:p>
    <w:p w:rsidR="005C372D" w:rsidRPr="00EF29FD" w:rsidRDefault="005C372D" w:rsidP="005C372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FD">
        <w:rPr>
          <w:rFonts w:ascii="Times New Roman" w:hAnsi="Times New Roman" w:cs="Times New Roman"/>
          <w:sz w:val="24"/>
          <w:szCs w:val="24"/>
        </w:rPr>
        <w:t xml:space="preserve">     Решение расчетных задач и упражнений  занимает важное место в изучении основ химической науки. При этом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и упражнений является необходимым компонентом при изучении такой науки, как химия. Данный курс предназначен для учащихся 8-9 классов.</w:t>
      </w:r>
    </w:p>
    <w:p w:rsidR="005C372D" w:rsidRPr="00EF29FD" w:rsidRDefault="005C372D" w:rsidP="005C372D">
      <w:pPr>
        <w:pStyle w:val="Style4"/>
        <w:widowControl/>
        <w:spacing w:line="360" w:lineRule="auto"/>
        <w:ind w:firstLine="708"/>
        <w:jc w:val="both"/>
        <w:rPr>
          <w:rFonts w:ascii="Times New Roman" w:hAnsi="Times New Roman"/>
        </w:rPr>
      </w:pPr>
      <w:r w:rsidRPr="00EF29FD">
        <w:rPr>
          <w:rFonts w:ascii="Times New Roman" w:hAnsi="Times New Roman"/>
        </w:rPr>
        <w:t>Учебный план в его федеральной части предусматривает изучение курса химии по 2 часа в неделю в 8 – 9 классах. Данный объём часов не достаточен для реализации стандарта основного общего образования по химии. Одним из последствий сокращения числа учебных часов заключается в том, что у учителя практически не остаётся времени для отработки навыков решения задач и  упражнений, а именно это, обеспечивает закрепление теоретических знаний, которые учат творчески применять их в новой ситуации, логически мыслить.</w:t>
      </w:r>
      <w:r w:rsidRPr="00EF29FD">
        <w:rPr>
          <w:rFonts w:ascii="Times New Roman" w:hAnsi="Times New Roman"/>
          <w:b/>
        </w:rPr>
        <w:t xml:space="preserve"> </w:t>
      </w:r>
      <w:r w:rsidRPr="00EF29FD">
        <w:rPr>
          <w:rFonts w:ascii="Times New Roman" w:hAnsi="Times New Roman"/>
        </w:rPr>
        <w:t xml:space="preserve">Курс «Химия. От теории к практике» </w:t>
      </w:r>
      <w:proofErr w:type="gramStart"/>
      <w:r w:rsidRPr="00EF29FD">
        <w:rPr>
          <w:rFonts w:ascii="Times New Roman" w:hAnsi="Times New Roman"/>
        </w:rPr>
        <w:t>предназначен</w:t>
      </w:r>
      <w:proofErr w:type="gramEnd"/>
      <w:r w:rsidRPr="00EF29FD">
        <w:rPr>
          <w:rFonts w:ascii="Times New Roman" w:hAnsi="Times New Roman"/>
        </w:rPr>
        <w:t xml:space="preserve"> для учащихся, которые планируют закрепить свои знания по предмету химия. В школьной программе курса химии 8,9 классов мало времени уделяется на отработку знаний и умений по решению задач и упражнений более сложного уровня, но эти вопросы являются обязательными знаниями для выпускников школ сдающих ОГЭ. </w:t>
      </w:r>
      <w:r w:rsidRPr="00EF29FD">
        <w:rPr>
          <w:rFonts w:ascii="Times New Roman" w:hAnsi="Times New Roman"/>
          <w:color w:val="333333"/>
          <w:shd w:val="clear" w:color="auto" w:fill="FFFFFF"/>
        </w:rPr>
        <w:t xml:space="preserve">Данная программа пронизывает все темы школьного курса химии, способствует раскрытию его содержания и является своеобразным методом обучения. </w:t>
      </w:r>
      <w:r w:rsidRPr="00EF29FD">
        <w:rPr>
          <w:rFonts w:ascii="Times New Roman" w:hAnsi="Times New Roman"/>
        </w:rPr>
        <w:t>Изучение данного курса позволит учащимся школы более углубленно подходить к изучению вопросов химии.</w:t>
      </w:r>
    </w:p>
    <w:p w:rsidR="005C372D" w:rsidRPr="00EF29FD" w:rsidRDefault="005C372D" w:rsidP="005C372D">
      <w:pPr>
        <w:pStyle w:val="Style4"/>
        <w:widowControl/>
        <w:spacing w:line="360" w:lineRule="auto"/>
        <w:jc w:val="both"/>
        <w:rPr>
          <w:rFonts w:ascii="Times New Roman" w:hAnsi="Times New Roman"/>
        </w:rPr>
      </w:pPr>
      <w:r w:rsidRPr="00EF29FD">
        <w:rPr>
          <w:rStyle w:val="FontStyle14"/>
          <w:rFonts w:ascii="Times New Roman" w:hAnsi="Times New Roman" w:cs="Times New Roman"/>
          <w:sz w:val="24"/>
          <w:szCs w:val="24"/>
        </w:rPr>
        <w:t xml:space="preserve">Курс </w:t>
      </w:r>
      <w:r w:rsidRPr="00EF29FD">
        <w:rPr>
          <w:rFonts w:ascii="Times New Roman" w:hAnsi="Times New Roman"/>
        </w:rPr>
        <w:t xml:space="preserve">«Химия. От теории к практике» </w:t>
      </w:r>
      <w:r w:rsidRPr="00EF29FD">
        <w:rPr>
          <w:rStyle w:val="FontStyle32"/>
          <w:sz w:val="24"/>
          <w:szCs w:val="24"/>
        </w:rPr>
        <w:t xml:space="preserve">разработан </w:t>
      </w:r>
      <w:r w:rsidRPr="00EF29FD">
        <w:rPr>
          <w:rFonts w:ascii="Times New Roman" w:hAnsi="Times New Roman"/>
        </w:rPr>
        <w:t xml:space="preserve"> с учётом модернизации российского образования на современном этапе, его программа включает задания и упражнения, которые; </w:t>
      </w:r>
    </w:p>
    <w:p w:rsidR="005C372D" w:rsidRPr="00EF29FD" w:rsidRDefault="00794FF1" w:rsidP="005C3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372D" w:rsidRPr="00EF2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372D" w:rsidRPr="00EF29FD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="005C372D" w:rsidRPr="00EF29FD">
        <w:rPr>
          <w:rFonts w:ascii="Times New Roman" w:hAnsi="Times New Roman" w:cs="Times New Roman"/>
          <w:sz w:val="24"/>
          <w:szCs w:val="24"/>
        </w:rPr>
        <w:t xml:space="preserve"> на достижение не только предметных, но и личностных, и </w:t>
      </w:r>
      <w:proofErr w:type="spellStart"/>
      <w:r w:rsidR="005C372D" w:rsidRPr="00EF29F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5C372D" w:rsidRPr="00EF29FD">
        <w:rPr>
          <w:rFonts w:ascii="Times New Roman" w:hAnsi="Times New Roman" w:cs="Times New Roman"/>
          <w:sz w:val="24"/>
          <w:szCs w:val="24"/>
        </w:rPr>
        <w:t xml:space="preserve"> результатов, определённых ФГОС ООО;</w:t>
      </w:r>
    </w:p>
    <w:p w:rsidR="005C372D" w:rsidRPr="00EF29FD" w:rsidRDefault="005C372D" w:rsidP="005C37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9FD">
        <w:rPr>
          <w:rFonts w:ascii="Times New Roman" w:hAnsi="Times New Roman" w:cs="Times New Roman"/>
          <w:sz w:val="24"/>
          <w:szCs w:val="24"/>
        </w:rPr>
        <w:t xml:space="preserve">- используются при проведении занятий современных образовательных технологий, обеспечивающих реализацию </w:t>
      </w:r>
      <w:proofErr w:type="spellStart"/>
      <w:r w:rsidRPr="00EF29F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F29F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29F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F29FD">
        <w:rPr>
          <w:rFonts w:ascii="Times New Roman" w:hAnsi="Times New Roman" w:cs="Times New Roman"/>
          <w:sz w:val="24"/>
          <w:szCs w:val="24"/>
        </w:rPr>
        <w:t xml:space="preserve"> подходов в обучении, личностно-ориентированное обучение,  </w:t>
      </w:r>
    </w:p>
    <w:p w:rsidR="005C372D" w:rsidRPr="00EF29FD" w:rsidRDefault="005C372D" w:rsidP="005C37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29FD">
        <w:rPr>
          <w:rFonts w:ascii="Times New Roman" w:hAnsi="Times New Roman" w:cs="Times New Roman"/>
          <w:sz w:val="24"/>
          <w:szCs w:val="24"/>
        </w:rPr>
        <w:t xml:space="preserve">Внеурочная деятельность  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F29F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F29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34 часа</w:t>
      </w:r>
      <w:r w:rsidRPr="00EF29FD">
        <w:rPr>
          <w:rFonts w:ascii="Times New Roman" w:hAnsi="Times New Roman" w:cs="Times New Roman"/>
          <w:sz w:val="24"/>
          <w:szCs w:val="24"/>
        </w:rPr>
        <w:t xml:space="preserve"> в 8 классе  и  34 часа в 9 классе</w:t>
      </w:r>
    </w:p>
    <w:p w:rsidR="005C372D" w:rsidRPr="00EF29FD" w:rsidRDefault="005C372D" w:rsidP="005C37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результаты:</w:t>
      </w:r>
    </w:p>
    <w:p w:rsidR="005C372D" w:rsidRPr="00EF29FD" w:rsidRDefault="005C372D" w:rsidP="005C372D">
      <w:pPr>
        <w:pStyle w:val="a3"/>
        <w:spacing w:line="36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Основные личностные результаты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:</w:t>
      </w:r>
    </w:p>
    <w:p w:rsidR="005C372D" w:rsidRPr="00EF29FD" w:rsidRDefault="005C372D" w:rsidP="005C372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и способности к саморазвитию и самообразо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ванию на основе мотивации к обучению и познанию, осознанно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му выбору и построению дальнейшей индивидуальной траектории 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образования на базе ориентировки в мире профессий и профессиональных предпочтений, с учётом устойчивых позна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вательных интересов;</w:t>
      </w:r>
    </w:p>
    <w:p w:rsidR="005C372D" w:rsidRPr="00EF29FD" w:rsidRDefault="005C372D" w:rsidP="005C372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основных химических понятий и терминов; интеллектуальных умений (доказывать, строить рассуждения, анализировать, делать выводы); </w:t>
      </w:r>
    </w:p>
    <w:p w:rsidR="005C372D" w:rsidRPr="00EF29FD" w:rsidRDefault="005C372D" w:rsidP="005C372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 личностных представлений о целостности единой картины мира;</w:t>
      </w:r>
    </w:p>
    <w:p w:rsidR="005C372D" w:rsidRPr="00EF29FD" w:rsidRDefault="005C372D" w:rsidP="005C372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proofErr w:type="spellStart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нии и сотрудничестве с учителями, со сверстниками в процессе образовательной, учебно-исследовательской, творческой и других видов деятельности;</w:t>
      </w:r>
    </w:p>
    <w:p w:rsidR="005C372D" w:rsidRPr="00EF29FD" w:rsidRDefault="005C372D" w:rsidP="005C372D">
      <w:pPr>
        <w:pStyle w:val="a3"/>
        <w:spacing w:line="360" w:lineRule="auto"/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pStyle w:val="a3"/>
        <w:spacing w:line="36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Основные </w:t>
      </w:r>
      <w:proofErr w:type="spellStart"/>
      <w:r w:rsidRPr="00EF29F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EF29F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: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вательной деятельности, развивать мотивы и интересы своей познавательной деятельности;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умение работать с разными источниками в т.ч. химической информации: находить химическую информацию в различных источниках (тексте учебника, научно-популярной литературе, химических словарях и справочниках), анализировать и оценивать информацию;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5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запланированных результатов, в том числе альтернативные, осознанно выбирать наиболее эффективные способы решения учебных и познавательных задач</w:t>
      </w:r>
      <w:r w:rsidRPr="00EF29FD">
        <w:rPr>
          <w:rStyle w:val="FontStyle25"/>
          <w:rFonts w:ascii="Times New Roman" w:hAnsi="Times New Roman" w:cs="Times New Roman"/>
          <w:sz w:val="24"/>
          <w:szCs w:val="24"/>
        </w:rPr>
        <w:t>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</w:t>
      </w:r>
      <w:r w:rsidRPr="00EF29FD">
        <w:rPr>
          <w:rStyle w:val="FontStyle26"/>
          <w:rFonts w:ascii="Times New Roman" w:hAnsi="Times New Roman" w:cs="Times New Roman"/>
          <w:spacing w:val="-10"/>
          <w:sz w:val="24"/>
          <w:szCs w:val="24"/>
        </w:rPr>
        <w:t>свои</w:t>
      </w:r>
      <w:r w:rsidRPr="00EF29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действия в соответствии с изменяющейся ситуацией;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 w:rsidRPr="00EF29FD">
        <w:rPr>
          <w:rStyle w:val="FontStyle21"/>
          <w:rFonts w:ascii="Times New Roman" w:hAnsi="Times New Roman" w:cs="Times New Roman"/>
          <w:sz w:val="24"/>
          <w:szCs w:val="24"/>
        </w:rPr>
        <w:t xml:space="preserve">ных 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задач;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умение осознанно использовать речевые средства для дискус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сии и аргументации своей позиции, сравнивать разные точки зре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 w:rsidRPr="00EF29FD">
        <w:rPr>
          <w:rStyle w:val="FontStyle21"/>
          <w:rFonts w:ascii="Times New Roman" w:hAnsi="Times New Roman" w:cs="Times New Roman"/>
          <w:sz w:val="24"/>
          <w:szCs w:val="24"/>
        </w:rPr>
        <w:t xml:space="preserve">ния, 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аргументировать и отстаивать свою точку зрения;</w:t>
      </w:r>
    </w:p>
    <w:p w:rsidR="005C372D" w:rsidRPr="00EF29FD" w:rsidRDefault="005C372D" w:rsidP="005C372D">
      <w:pPr>
        <w:pStyle w:val="a3"/>
        <w:numPr>
          <w:ilvl w:val="0"/>
          <w:numId w:val="2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C372D" w:rsidRPr="00EF29FD" w:rsidRDefault="005C372D" w:rsidP="005C372D">
      <w:pPr>
        <w:pStyle w:val="a3"/>
        <w:spacing w:line="36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pStyle w:val="a3"/>
        <w:spacing w:line="360" w:lineRule="auto"/>
        <w:ind w:firstLine="708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  <w:u w:val="single"/>
        </w:rPr>
        <w:t>Основные предметные результаты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:</w:t>
      </w:r>
    </w:p>
    <w:p w:rsidR="005C372D" w:rsidRPr="00EF29FD" w:rsidRDefault="005C372D" w:rsidP="005C372D">
      <w:pPr>
        <w:pStyle w:val="a3"/>
        <w:numPr>
          <w:ilvl w:val="0"/>
          <w:numId w:val="3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усвоение системы научных химических знаний их значения для формирования </w:t>
      </w:r>
      <w:proofErr w:type="spellStart"/>
      <w:proofErr w:type="gramStart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естественно-науч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ной</w:t>
      </w:r>
      <w:proofErr w:type="spellEnd"/>
      <w:proofErr w:type="gramEnd"/>
      <w:r w:rsidRPr="00EF29FD">
        <w:rPr>
          <w:rStyle w:val="FontStyle23"/>
          <w:rFonts w:ascii="Times New Roman" w:hAnsi="Times New Roman" w:cs="Times New Roman"/>
          <w:sz w:val="24"/>
          <w:szCs w:val="24"/>
        </w:rPr>
        <w:t xml:space="preserve"> картины мира;</w:t>
      </w:r>
    </w:p>
    <w:p w:rsidR="005C372D" w:rsidRPr="00EF29FD" w:rsidRDefault="005C372D" w:rsidP="005C372D">
      <w:pPr>
        <w:pStyle w:val="a3"/>
        <w:numPr>
          <w:ilvl w:val="0"/>
          <w:numId w:val="3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химических явлениях, процессах, закономерностях, об основных химических теориях, законах;</w:t>
      </w:r>
    </w:p>
    <w:p w:rsidR="005C372D" w:rsidRPr="00EF29FD" w:rsidRDefault="005C372D" w:rsidP="005C372D">
      <w:pPr>
        <w:pStyle w:val="a3"/>
        <w:numPr>
          <w:ilvl w:val="0"/>
          <w:numId w:val="3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понимание возрастающей роли естественных наук и науч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исследований в современном мире, постоянного процесса эво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люции научного знания, значимости международного научного со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трудничества;</w:t>
      </w:r>
    </w:p>
    <w:p w:rsidR="005C372D" w:rsidRPr="00EF29FD" w:rsidRDefault="005C372D" w:rsidP="005C372D">
      <w:pPr>
        <w:pStyle w:val="a3"/>
        <w:numPr>
          <w:ilvl w:val="0"/>
          <w:numId w:val="3"/>
        </w:numPr>
        <w:spacing w:line="36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формирование основ экологической грамотности: способнос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ти оценивать последствия деятельности человека в природе; </w:t>
      </w:r>
    </w:p>
    <w:p w:rsidR="005C372D" w:rsidRPr="00EF29FD" w:rsidRDefault="005C372D" w:rsidP="005C372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F29FD">
        <w:rPr>
          <w:rStyle w:val="FontStyle23"/>
          <w:rFonts w:ascii="Times New Roman" w:hAnsi="Times New Roman" w:cs="Times New Roman"/>
          <w:sz w:val="24"/>
          <w:szCs w:val="24"/>
        </w:rPr>
        <w:t>объяснение роли химии в практической деятельности лю</w:t>
      </w:r>
      <w:r w:rsidRPr="00EF29FD">
        <w:rPr>
          <w:rStyle w:val="FontStyle23"/>
          <w:rFonts w:ascii="Times New Roman" w:hAnsi="Times New Roman" w:cs="Times New Roman"/>
          <w:sz w:val="24"/>
          <w:szCs w:val="24"/>
        </w:rPr>
        <w:softHyphen/>
        <w:t>дей.</w:t>
      </w:r>
    </w:p>
    <w:p w:rsidR="005C372D" w:rsidRPr="00EF29FD" w:rsidRDefault="005C372D" w:rsidP="005C372D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6. Знать и понимать: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классификацию веществ;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составление химической формулы;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основные законы и понятия химии;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классификацию химических реакций;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состав смесей;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классификацию основных классов неорганических веществ;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-химические свойства основных классов неорганических веществ;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-генетическую связь основных классов неорганических классов веществ;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-качественные реакции.</w:t>
      </w:r>
    </w:p>
    <w:p w:rsidR="005C372D" w:rsidRPr="00EF29FD" w:rsidRDefault="005C372D" w:rsidP="005C37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7.Уметь: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-применять основные законы и понятия химии для решения расчетных задач;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-применять химические знания для решения упражнений;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осуществлять самостоятельный поиск химической информации в словарях, справочниках, научной и научн</w:t>
      </w:r>
      <w:proofErr w:type="gramStart"/>
      <w:r w:rsidRPr="00EF29FD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EF29FD">
        <w:rPr>
          <w:rFonts w:ascii="Times New Roman" w:eastAsia="Calibri" w:hAnsi="Times New Roman" w:cs="Times New Roman"/>
          <w:sz w:val="24"/>
          <w:szCs w:val="24"/>
        </w:rPr>
        <w:t xml:space="preserve"> популярной литературе, сети Интернет;</w:t>
      </w:r>
    </w:p>
    <w:p w:rsidR="005C372D" w:rsidRPr="00EF29FD" w:rsidRDefault="005C372D" w:rsidP="005C37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8.Применять знания и умения: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-составлять химические формулы, решать уравнения реакций, задачи;</w:t>
      </w:r>
    </w:p>
    <w:p w:rsidR="005C372D" w:rsidRPr="00EF29FD" w:rsidRDefault="005C372D" w:rsidP="005C372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- изучать химические объекты и процессы, проводить наблюдения, анализировать, описывать результаты.</w:t>
      </w:r>
    </w:p>
    <w:p w:rsidR="005C372D" w:rsidRPr="00EF29FD" w:rsidRDefault="005C372D" w:rsidP="005C372D">
      <w:pPr>
        <w:pStyle w:val="a3"/>
        <w:spacing w:line="360" w:lineRule="auto"/>
        <w:ind w:left="720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курса 68 часов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Первоначальные химические понятия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ТБ  в кабинете химии. Химическое оборудование и его использование. Химические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элементы. Знаки химических элементов. Относительная атомная масса. Химическая формула. Валентность.  Двухатомные молекулы. Составление формул простых и сложных веществ. Понятие индекс.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spacing w:val="30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  <w:t>Относительная молекулярная масса. Массовая доля химического элемента. Вывод формулы вещества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сохранения массы веществ. Коэффициент. Реакции соединения, разложения, замещения, обмена. Решение уравнений различных типов.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2.Важнейшие представители неорганических веществ. </w:t>
      </w:r>
      <w:r w:rsidRPr="00EF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Количественные отношения в химии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Воздух. Кислород. Оксиды.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Водород. Кислоты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моль, количество вещества, постоянная Авогадро, молярная масса, молярный объем, плотность, относительная плотность. Расчетные формулы. Решение простых и комбинированных задач.  </w:t>
      </w: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Объемные отношения газов при химических реакциях. Решение задач по химическим уравнениям.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Вода. Растворы. Массовая доля растворенного вещества. Решение простых задач. Решение комбинированных задач.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</w:t>
      </w:r>
      <w:r w:rsidRPr="00EF2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классы неорганических соединений.</w:t>
      </w:r>
      <w:r w:rsidRPr="00EF29FD">
        <w:rPr>
          <w:rFonts w:ascii="Times New Roman" w:eastAsia="Times New Roman" w:hAnsi="Times New Roman" w:cs="Times New Roman"/>
          <w:iCs/>
          <w:spacing w:val="30"/>
          <w:sz w:val="24"/>
          <w:szCs w:val="24"/>
          <w:lang w:eastAsia="ru-RU"/>
        </w:rPr>
        <w:t xml:space="preserve"> </w:t>
      </w:r>
    </w:p>
    <w:p w:rsidR="005C372D" w:rsidRPr="00EF29FD" w:rsidRDefault="005C372D" w:rsidP="005C372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F29FD">
        <w:rPr>
          <w:rFonts w:ascii="Times New Roman" w:eastAsia="Calibri" w:hAnsi="Times New Roman" w:cs="Times New Roman"/>
          <w:sz w:val="24"/>
          <w:szCs w:val="24"/>
        </w:rPr>
        <w:t>Химические свойства кислот, оснований, солей, оксидов.  Решение генетических цепочек превращений. Качественные реакции.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Периодический закон Д.М. Менделеева и строение атома.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атома. Периодическая таблица – графическое отображение Периодического закона. Распределение электронов по энергетическим уровням. Составление схем строения атомов. Составление электронных формул.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Химическая связь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Электроотрицательность</w:t>
      </w:r>
      <w:proofErr w:type="spellEnd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химических элементов. Степень окисления. Ковалентная связь. Ионная связь. Окислительно-восстановительные реакции.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Химические реакции.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Классификация неорганических веществ и их номенклатура. Классификация химических реакций по различным основаниям. </w:t>
      </w:r>
      <w:proofErr w:type="spellStart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Окислительно</w:t>
      </w:r>
      <w:proofErr w:type="spellEnd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proofErr w:type="gramEnd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осстановительные реакции. Тепловой эффект химических реакций.  Скорость химических реакций. 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Химические реакции в растворах электролитов.</w:t>
      </w:r>
    </w:p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Электролитическая диссоциация (ЭД). Основные положения теории ЭД. Химические свойства кислот, оснований,  солей в свете ЭД. Реакц</w:t>
      </w:r>
      <w:proofErr w:type="gramStart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 ио</w:t>
      </w:r>
      <w:proofErr w:type="gramEnd"/>
      <w:r w:rsidRPr="00EF2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нного обмена. Гидролиз солей.</w:t>
      </w:r>
    </w:p>
    <w:p w:rsidR="005C372D" w:rsidRDefault="005C372D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1B0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94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задач по химическим уравнениям.</w:t>
      </w:r>
      <w:r w:rsidRPr="00EF2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94FF1" w:rsidRPr="00EF29FD" w:rsidRDefault="00794FF1" w:rsidP="005C372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2D" w:rsidRPr="00EF29FD" w:rsidRDefault="005C372D" w:rsidP="005C372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9FD">
        <w:rPr>
          <w:rFonts w:ascii="Times New Roman" w:eastAsia="Calibri" w:hAnsi="Times New Roman" w:cs="Times New Roman"/>
          <w:b/>
          <w:bCs/>
          <w:sz w:val="24"/>
          <w:szCs w:val="24"/>
        </w:rPr>
        <w:t>Тематическое планирование 8 класс</w:t>
      </w:r>
    </w:p>
    <w:p w:rsidR="005C372D" w:rsidRPr="00EF29FD" w:rsidRDefault="005C372D" w:rsidP="005C37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984"/>
        <w:gridCol w:w="3402"/>
        <w:gridCol w:w="992"/>
      </w:tblGrid>
      <w:tr w:rsidR="005C372D" w:rsidRPr="00EF29FD" w:rsidTr="00B32D57">
        <w:trPr>
          <w:trHeight w:val="276"/>
        </w:trPr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курса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C372D" w:rsidRPr="00EF29FD" w:rsidTr="00B32D57">
        <w:trPr>
          <w:trHeight w:val="276"/>
        </w:trPr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Первоначальные химические понятия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Словесно-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логическая,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тренинг,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количественных и качественных задач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Знать:  химическое оборудование и его использование, знаки химических элементов, Уметь составлять формулы бинарных соединений, уравнения химических реакций.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Определять: валентность, тип химической реакции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Важнейшие представители неорганических веществ. </w:t>
            </w:r>
            <w:r w:rsidRPr="00EF29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Количественные отношения в химии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Знать: признаки кислот, оксидов, солей, оснований.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Уметь: рассчитывать количество вещества, молярную массу, массовую долю растворенного вещества, проводить расчеты по химическим уравнениям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2C2A96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2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классы неорганических соединений.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Знать химические свойства оксидов, кислот, оснований, солей.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генетические цепочки превращений.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Периодический закон Д.М. Менделеева и строение атома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Знать: формулировку периодического закона, строение атома.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Уметь: ориентироваться в Периодической таблице. Составлять схемы строения атомов, электронные формулы.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связь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Знать типы химической связи.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Уметь: определять тип химической связи по формуле вещества, определять степень окисления, окислитель и восстановитель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4FF1" w:rsidRDefault="00794FF1" w:rsidP="005C372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4FF1" w:rsidRDefault="00794FF1" w:rsidP="005C372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4FF1" w:rsidRDefault="00794FF1" w:rsidP="005C372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372D" w:rsidRPr="00EF29FD" w:rsidRDefault="005C372D" w:rsidP="005C372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29F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EF29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5C372D" w:rsidRPr="00EF29FD" w:rsidRDefault="005C372D" w:rsidP="005C372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1984"/>
        <w:gridCol w:w="3402"/>
        <w:gridCol w:w="992"/>
      </w:tblGrid>
      <w:tr w:rsidR="005C372D" w:rsidRPr="00EF29FD" w:rsidTr="00B32D57">
        <w:trPr>
          <w:trHeight w:val="276"/>
        </w:trPr>
        <w:tc>
          <w:tcPr>
            <w:tcW w:w="3687" w:type="dxa"/>
            <w:vMerge w:val="restart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курса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Форма</w:t>
            </w:r>
          </w:p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5C372D" w:rsidRPr="00EF29FD" w:rsidTr="00B32D57">
        <w:trPr>
          <w:trHeight w:val="276"/>
        </w:trPr>
        <w:tc>
          <w:tcPr>
            <w:tcW w:w="3687" w:type="dxa"/>
            <w:vMerge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Словесно-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логическая,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тренинг,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количественных и качественных задач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химических реакций. </w:t>
            </w: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классифицировать химические реакции по всем признакам, писать химические уравнения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Определять: тип химической реакции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BA5F3A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 реакции в растворах электролитов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электролитической диссоциации, свойства </w:t>
            </w: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кислот, солей, оснований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свете ТЭД</w:t>
            </w: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372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уравнения электролитической диссоциации, реакц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Определять:  электролиты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расчетных задач по химическим уравнениям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Знать: понятия молярная масса,  количество вещества, молярный объем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Уметь: производить расчеты по химическим уравнениям, решать задачи разных типов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</w:t>
            </w:r>
          </w:p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Знать: химические свойства оксидов, кислот, солей,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оснований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решать генетические цепочки превращений.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A03DE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3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Качественные реакции на неорганические вещества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реакции кислот, оснований на индикаторы, реактивы на сульфат, хлорид, фосфат, карбонат - ионы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BA5F3A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372D" w:rsidRPr="00EF29FD" w:rsidTr="00B32D57">
        <w:tc>
          <w:tcPr>
            <w:tcW w:w="3687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9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72D" w:rsidRPr="00EF29FD" w:rsidRDefault="005C372D" w:rsidP="00B32D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9FD">
              <w:rPr>
                <w:rFonts w:ascii="Times New Roman" w:eastAsia="Calibri" w:hAnsi="Times New Roman" w:cs="Times New Roman"/>
                <w:sz w:val="24"/>
                <w:szCs w:val="24"/>
              </w:rPr>
              <w:t>34 часа</w:t>
            </w:r>
          </w:p>
        </w:tc>
      </w:tr>
    </w:tbl>
    <w:p w:rsidR="005C372D" w:rsidRPr="00EF29FD" w:rsidRDefault="005C372D" w:rsidP="005C37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372D" w:rsidRDefault="005C372D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Pr="00EF29FD" w:rsidRDefault="000B3D1B" w:rsidP="005C372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B3D1B" w:rsidRPr="002C5A90" w:rsidRDefault="000B3D1B" w:rsidP="000B3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– тематическое планирование внеурочной деятельности «Химия</w:t>
      </w:r>
      <w:proofErr w:type="gramStart"/>
      <w:r w:rsidRPr="002C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2C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теории к практике»</w:t>
      </w:r>
    </w:p>
    <w:p w:rsidR="000B3D1B" w:rsidRPr="002C5A90" w:rsidRDefault="000B3D1B" w:rsidP="000B3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 класс.</w:t>
      </w:r>
    </w:p>
    <w:tbl>
      <w:tblPr>
        <w:tblStyle w:val="TableNormal"/>
        <w:tblW w:w="10195" w:type="dxa"/>
        <w:tblInd w:w="-278" w:type="dxa"/>
        <w:tblLayout w:type="fixed"/>
        <w:tblLook w:val="01E0"/>
      </w:tblPr>
      <w:tblGrid>
        <w:gridCol w:w="3261"/>
        <w:gridCol w:w="5528"/>
        <w:gridCol w:w="1134"/>
        <w:gridCol w:w="272"/>
      </w:tblGrid>
      <w:tr w:rsidR="000B3D1B" w:rsidRPr="002C5A90" w:rsidTr="000B3D1B">
        <w:trPr>
          <w:gridAfter w:val="1"/>
          <w:wAfter w:w="272" w:type="dxa"/>
          <w:trHeight w:hRule="exact" w:val="94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Start"/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0B3D1B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2C5A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0B3D1B" w:rsidRPr="002C5A90" w:rsidTr="000B3D1B">
        <w:trPr>
          <w:gridAfter w:val="1"/>
          <w:wAfter w:w="272" w:type="dxa"/>
          <w:trHeight w:hRule="exact" w:val="98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Первоначальные химические понятия 12 часов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ТБ  в кабинете химии. Химическое оборудование и его использование. 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  <w:p w:rsidR="000B3D1B" w:rsidRPr="002C5A90" w:rsidRDefault="000B3D1B" w:rsidP="002B1755">
            <w:pPr>
              <w:pStyle w:val="a4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pStyle w:val="a4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380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Агрегатное состояние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9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и физические явления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gridAfter w:val="1"/>
          <w:wAfter w:w="272" w:type="dxa"/>
          <w:trHeight w:hRule="exact" w:val="7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Химические  элементы. Периодическая таблица Д.И, Менделеева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7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химических элементов. Относительная атомная масса.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9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Химическая формула. Двухатомные молекулы. Индекс Валентность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4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Составление формул простых и сложных веществ, двухатомные молекулы.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iCs/>
                <w:spacing w:val="30"/>
                <w:sz w:val="24"/>
                <w:szCs w:val="24"/>
                <w:lang w:val="ru-RU" w:eastAsia="ru-RU"/>
              </w:rPr>
              <w:t>Относительная молекулярная масса. Массовая доля химического элемента.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eastAsia="Times New Roman" w:hAnsi="Times New Roman" w:cs="Times New Roman"/>
                <w:iCs/>
                <w:spacing w:val="30"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iCs/>
                <w:spacing w:val="30"/>
                <w:sz w:val="24"/>
                <w:szCs w:val="24"/>
                <w:lang w:val="ru-RU" w:eastAsia="ru-RU"/>
              </w:rPr>
              <w:t>Вывод  химической формулы вещества Закон постоянства состава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0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 сохранения массы веществ. Химические уравнения.  Коэффициент.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9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Реакции соединения, разложения, 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замещения, обмена.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gridAfter w:val="1"/>
          <w:wAfter w:w="272" w:type="dxa"/>
          <w:trHeight w:hRule="exact" w:val="70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уравнений различных типов. 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trHeight w:val="1352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Важнейшие представители неорганических веществ. Количественные отношения в химии 8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Воздух. Кислород. Оксиды.</w:t>
            </w: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" w:type="dxa"/>
            <w:vMerge w:val="restart"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trHeight w:val="609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Водород. Кислоты.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" w:type="dxa"/>
            <w:vMerge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Моль. Количество вещества. Число Авогадро, молярная масса. Молярный объем газов.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" w:type="dxa"/>
            <w:vMerge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Расчеты с использованием понятий </w:t>
            </w: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«количество вещества. Число Авогадро, молярная масса. Молярный объем газов».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72" w:type="dxa"/>
            <w:vMerge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gridAfter w:val="1"/>
          <w:wAfter w:w="272" w:type="dxa"/>
          <w:trHeight w:val="540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задач по химическим уравнениям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val="395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Решение задач по химическим уравнениям с использованием понятий </w:t>
            </w: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«количество вещества. Число Авогадро, молярная масса. Молярный объем газов».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8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Вода. Основания их состав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5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Растворы. Массовая доля растворенного вещества.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89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 классы неорганических соединений 6 часов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Оксиды</w:t>
            </w:r>
            <w:proofErr w:type="gramStart"/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их классификация, химические свойства 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Основания, их классификация, химические свойства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Кислоты, </w:t>
            </w: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их классификация, химические свойства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5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Соли,</w:t>
            </w: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их классификация, химические свойства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2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418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Качественные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83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Периодический закон Д.М. Менделеева и строение атома. 4 часа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Строение атома. Периодическая таблица – графическое отображение Периодического закона.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0B3D1B">
        <w:trPr>
          <w:gridAfter w:val="1"/>
          <w:wAfter w:w="272" w:type="dxa"/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Распределение электронов по энергетическим уровням.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22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схем строения атомов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733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Составление электронных формул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79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4 часа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Электроотрицательность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химических элементов. Степень окисления.</w:t>
            </w:r>
          </w:p>
          <w:p w:rsidR="000B3D1B" w:rsidRPr="002C5A90" w:rsidRDefault="000B3D1B" w:rsidP="002B175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65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Ковалентная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Ионная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связь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509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402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0B3D1B">
        <w:trPr>
          <w:gridAfter w:val="1"/>
          <w:wAfter w:w="272" w:type="dxa"/>
          <w:trHeight w:hRule="exact" w:val="432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часа</w:t>
            </w:r>
          </w:p>
        </w:tc>
      </w:tr>
    </w:tbl>
    <w:p w:rsidR="000B3D1B" w:rsidRPr="002C5A90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Pr="002C5A90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Pr="002C5A90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3D1B" w:rsidRPr="002C5A90" w:rsidRDefault="000B3D1B" w:rsidP="000B3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D1B" w:rsidRPr="002C5A90" w:rsidRDefault="000B3D1B" w:rsidP="000B3D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класс.</w:t>
      </w:r>
    </w:p>
    <w:tbl>
      <w:tblPr>
        <w:tblStyle w:val="TableNormal"/>
        <w:tblW w:w="10195" w:type="dxa"/>
        <w:tblInd w:w="-278" w:type="dxa"/>
        <w:tblLayout w:type="fixed"/>
        <w:tblLook w:val="01E0"/>
      </w:tblPr>
      <w:tblGrid>
        <w:gridCol w:w="3261"/>
        <w:gridCol w:w="5387"/>
        <w:gridCol w:w="850"/>
        <w:gridCol w:w="697"/>
      </w:tblGrid>
      <w:tr w:rsidR="000B3D1B" w:rsidRPr="002C5A90" w:rsidTr="002B1755">
        <w:trPr>
          <w:gridAfter w:val="1"/>
          <w:wAfter w:w="697" w:type="dxa"/>
          <w:trHeight w:hRule="exact" w:val="94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1B" w:rsidRPr="002C5A90" w:rsidRDefault="000B3D1B" w:rsidP="002B1755">
            <w:pPr>
              <w:spacing w:line="240" w:lineRule="auto"/>
              <w:ind w:left="92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Start"/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2C5A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C5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</w:tr>
      <w:tr w:rsidR="000B3D1B" w:rsidRPr="002C5A90" w:rsidTr="002B1755">
        <w:trPr>
          <w:gridAfter w:val="1"/>
          <w:wAfter w:w="697" w:type="dxa"/>
          <w:trHeight w:hRule="exact" w:val="625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Химические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реакции</w:t>
            </w:r>
            <w:proofErr w:type="spellEnd"/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 часов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pStyle w:val="a4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Классификация химических соединений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575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 по числу и составу исходных веществ и продуктов реакции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69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 по тепловому эффекту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992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 по агрегатному состоянию исходных веществ, использованию катализатора, обратимости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76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 по изменению степеней окисления элементов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52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520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Окислительно-восстановительные реакции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87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Химические реакции в растворах электролитов  8  часов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Механизм электролитической диссоциации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6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Кислоты. Химические свойства кислот как электролитов.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698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eastAsia="Times New Roman" w:hAnsi="Times New Roman" w:cs="Times New Roman"/>
                <w:iCs/>
                <w:spacing w:val="30"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Основания.  Химические свойства оснований  как электролитов.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609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Соли. Химические свойства солей  как электролитов.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96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</w:t>
            </w:r>
            <w:proofErr w:type="gramStart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ио</w:t>
            </w:r>
            <w:proofErr w:type="gramEnd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нного обмена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2B1755">
        <w:trPr>
          <w:gridAfter w:val="1"/>
          <w:wAfter w:w="697" w:type="dxa"/>
          <w:trHeight w:hRule="exact" w:val="70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Реакц</w:t>
            </w:r>
            <w:proofErr w:type="gramStart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 ио</w:t>
            </w:r>
            <w:proofErr w:type="gramEnd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нного обмена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trHeight w:val="609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солей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vMerge w:val="restart"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2B1755">
        <w:trPr>
          <w:trHeight w:val="609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Гидролиз солей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vMerge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2B1755">
        <w:trPr>
          <w:trHeight w:val="908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Решение расчетных задач по химическим уравнениям  -12 часов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массовой доли растворенного вещества и массы вещества в растворе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vMerge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2B1755">
        <w:trPr>
          <w:trHeight w:val="571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Нахождение массы образующихся веществ по массе вступивших в реакцию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7" w:type="dxa"/>
            <w:vMerge/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2B1755">
        <w:trPr>
          <w:gridAfter w:val="1"/>
          <w:wAfter w:w="697" w:type="dxa"/>
          <w:trHeight w:val="540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Вычисление объема газов по известной массе одного из вступивших в реакцию или получившихся в результате её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val="395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Расчеты по термохимическим уравнениям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587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Расчеты по термохимическим уравнениям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55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по химическим уравнениям, если одно из веществ дано в избытке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89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Расчеты по химическим уравнениям, если одно из веществ дано в избытке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926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массовой или объемной доли выхода продукта реакции </w:t>
            </w:r>
            <w:proofErr w:type="gramStart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84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Определение массовой или объемной доли выхода продукта реакции </w:t>
            </w:r>
            <w:proofErr w:type="gramStart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proofErr w:type="gramEnd"/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99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980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709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Нахождение массы продукта реакции по исходному веществу, находящемуся в растворе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1168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Генетическая связь между основными классами неорганических соединений </w:t>
            </w:r>
          </w:p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цепочек превращений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3D1B" w:rsidRPr="002C5A90" w:rsidTr="002B1755">
        <w:trPr>
          <w:gridAfter w:val="1"/>
          <w:wAfter w:w="697" w:type="dxa"/>
          <w:trHeight w:hRule="exact" w:val="573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цепочек превращений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839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Нахождение массы вещества по цепочки превращений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794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right="1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Нахождение массы вещества по цепочки превращений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891"/>
        </w:trPr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C5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Качественные реакции на неорганические вещества 3    часа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Качественные реакции на определение катионов металлов и анионов кислотных остатков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1085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экспериментальных задач на качественное определение катионов и анионов неорганических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858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экспериментальных задач на качественное определение катионов и анионов неорганических  веществ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B3D1B" w:rsidRPr="002C5A90" w:rsidTr="002B1755">
        <w:trPr>
          <w:gridAfter w:val="1"/>
          <w:wAfter w:w="697" w:type="dxa"/>
          <w:trHeight w:hRule="exact" w:val="432"/>
        </w:trPr>
        <w:tc>
          <w:tcPr>
            <w:tcW w:w="326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3D1B" w:rsidRPr="002C5A90" w:rsidRDefault="000B3D1B" w:rsidP="002B175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5A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часа</w:t>
            </w:r>
          </w:p>
        </w:tc>
      </w:tr>
    </w:tbl>
    <w:p w:rsidR="000B3D1B" w:rsidRPr="002C5A90" w:rsidRDefault="000B3D1B" w:rsidP="000B3D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BA7" w:rsidRDefault="00D84BA7"/>
    <w:sectPr w:rsidR="00D84BA7" w:rsidSect="00A03DED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6A" w:rsidRDefault="0073756A" w:rsidP="0073756A">
      <w:pPr>
        <w:spacing w:after="0" w:line="240" w:lineRule="auto"/>
      </w:pPr>
      <w:r>
        <w:separator/>
      </w:r>
    </w:p>
  </w:endnote>
  <w:endnote w:type="continuationSeparator" w:id="0">
    <w:p w:rsidR="0073756A" w:rsidRDefault="0073756A" w:rsidP="0073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487392"/>
      <w:docPartObj>
        <w:docPartGallery w:val="Page Numbers (Bottom of Page)"/>
        <w:docPartUnique/>
      </w:docPartObj>
    </w:sdtPr>
    <w:sdtContent>
      <w:p w:rsidR="00A03DED" w:rsidRDefault="00EE1061">
        <w:pPr>
          <w:pStyle w:val="a5"/>
          <w:jc w:val="right"/>
        </w:pPr>
        <w:r>
          <w:fldChar w:fldCharType="begin"/>
        </w:r>
        <w:r w:rsidR="005C372D">
          <w:instrText>PAGE   \* MERGEFORMAT</w:instrText>
        </w:r>
        <w:r>
          <w:fldChar w:fldCharType="separate"/>
        </w:r>
        <w:r w:rsidR="00311D17">
          <w:rPr>
            <w:noProof/>
          </w:rPr>
          <w:t>2</w:t>
        </w:r>
        <w:r>
          <w:fldChar w:fldCharType="end"/>
        </w:r>
      </w:p>
    </w:sdtContent>
  </w:sdt>
  <w:p w:rsidR="00A03DED" w:rsidRDefault="00311D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6A" w:rsidRDefault="0073756A" w:rsidP="0073756A">
      <w:pPr>
        <w:spacing w:after="0" w:line="240" w:lineRule="auto"/>
      </w:pPr>
      <w:r>
        <w:separator/>
      </w:r>
    </w:p>
  </w:footnote>
  <w:footnote w:type="continuationSeparator" w:id="0">
    <w:p w:rsidR="0073756A" w:rsidRDefault="0073756A" w:rsidP="00737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36F69"/>
    <w:multiLevelType w:val="hybridMultilevel"/>
    <w:tmpl w:val="B19A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0C84"/>
    <w:multiLevelType w:val="hybridMultilevel"/>
    <w:tmpl w:val="94C0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19F1"/>
    <w:multiLevelType w:val="hybridMultilevel"/>
    <w:tmpl w:val="AFEE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72D"/>
    <w:rsid w:val="000B3D1B"/>
    <w:rsid w:val="001B0A21"/>
    <w:rsid w:val="00311D17"/>
    <w:rsid w:val="005C372D"/>
    <w:rsid w:val="0073756A"/>
    <w:rsid w:val="00794FF1"/>
    <w:rsid w:val="00BA5F3A"/>
    <w:rsid w:val="00BB6F20"/>
    <w:rsid w:val="00D84BA7"/>
    <w:rsid w:val="00E11AE8"/>
    <w:rsid w:val="00EE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C372D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C372D"/>
    <w:rPr>
      <w:rFonts w:ascii="Corbel" w:hAnsi="Corbel" w:cs="Corbel" w:hint="default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5C372D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uiPriority w:val="1"/>
    <w:qFormat/>
    <w:rsid w:val="005C3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1">
    <w:name w:val="Font Style21"/>
    <w:basedOn w:val="a0"/>
    <w:uiPriority w:val="99"/>
    <w:rsid w:val="005C372D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5C372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5">
    <w:name w:val="Font Style25"/>
    <w:basedOn w:val="a0"/>
    <w:uiPriority w:val="99"/>
    <w:rsid w:val="005C372D"/>
    <w:rPr>
      <w:rFonts w:ascii="Century Schoolbook" w:hAnsi="Century Schoolbook" w:cs="Century Schoolbook" w:hint="default"/>
      <w:b/>
      <w:bCs/>
      <w:i/>
      <w:iCs/>
      <w:spacing w:val="-20"/>
      <w:sz w:val="16"/>
      <w:szCs w:val="16"/>
    </w:rPr>
  </w:style>
  <w:style w:type="character" w:customStyle="1" w:styleId="FontStyle26">
    <w:name w:val="Font Style26"/>
    <w:basedOn w:val="a0"/>
    <w:uiPriority w:val="99"/>
    <w:rsid w:val="005C372D"/>
    <w:rPr>
      <w:rFonts w:ascii="Century Schoolbook" w:hAnsi="Century Schoolbook" w:cs="Century Schoolbook" w:hint="default"/>
      <w:sz w:val="18"/>
      <w:szCs w:val="18"/>
    </w:rPr>
  </w:style>
  <w:style w:type="paragraph" w:styleId="a4">
    <w:name w:val="List Paragraph"/>
    <w:basedOn w:val="a"/>
    <w:uiPriority w:val="34"/>
    <w:qFormat/>
    <w:rsid w:val="005C372D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C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72D"/>
  </w:style>
  <w:style w:type="table" w:styleId="a7">
    <w:name w:val="Table Grid"/>
    <w:basedOn w:val="a1"/>
    <w:uiPriority w:val="59"/>
    <w:rsid w:val="005C372D"/>
    <w:pPr>
      <w:spacing w:after="0" w:line="240" w:lineRule="auto"/>
    </w:pPr>
    <w:rPr>
      <w:rFonts w:ascii="Times New Roman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B3D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RePack by SPecialiST</cp:lastModifiedBy>
  <cp:revision>5</cp:revision>
  <dcterms:created xsi:type="dcterms:W3CDTF">2021-10-11T20:09:00Z</dcterms:created>
  <dcterms:modified xsi:type="dcterms:W3CDTF">2023-09-10T20:46:00Z</dcterms:modified>
</cp:coreProperties>
</file>